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6BEB" w14:textId="205E81E7" w:rsidR="00722D04" w:rsidRPr="0085449D" w:rsidRDefault="00296924" w:rsidP="00717414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UMOWA Nr …./202</w:t>
      </w:r>
      <w:r w:rsidR="002E001F">
        <w:rPr>
          <w:rFonts w:asciiTheme="minorHAnsi" w:hAnsiTheme="minorHAnsi" w:cstheme="minorHAnsi"/>
        </w:rPr>
        <w:t>6</w:t>
      </w:r>
    </w:p>
    <w:p w14:paraId="39E1F6A8" w14:textId="77777777" w:rsidR="00722D04" w:rsidRPr="0085449D" w:rsidRDefault="00722D04" w:rsidP="008C03A1">
      <w:pPr>
        <w:spacing w:line="276" w:lineRule="auto"/>
        <w:rPr>
          <w:rFonts w:asciiTheme="minorHAnsi" w:hAnsiTheme="minorHAnsi" w:cstheme="minorHAnsi"/>
        </w:rPr>
      </w:pPr>
    </w:p>
    <w:p w14:paraId="2CC04E3E" w14:textId="737CFF6D" w:rsidR="00722D04" w:rsidRPr="0085449D" w:rsidRDefault="00722D04" w:rsidP="008C03A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5449D">
        <w:rPr>
          <w:rFonts w:asciiTheme="minorHAnsi" w:hAnsiTheme="minorHAnsi" w:cstheme="minorHAnsi"/>
        </w:rPr>
        <w:t xml:space="preserve">zawarta </w:t>
      </w:r>
      <w:r w:rsidR="00927EDF" w:rsidRPr="0085449D">
        <w:rPr>
          <w:rFonts w:asciiTheme="minorHAnsi" w:hAnsiTheme="minorHAnsi" w:cstheme="minorHAnsi"/>
        </w:rPr>
        <w:t>………………………..</w:t>
      </w:r>
      <w:r w:rsidR="005F18BA">
        <w:rPr>
          <w:rFonts w:asciiTheme="minorHAnsi" w:hAnsiTheme="minorHAnsi" w:cstheme="minorHAnsi"/>
        </w:rPr>
        <w:t xml:space="preserve"> 202</w:t>
      </w:r>
      <w:r w:rsidR="002E001F">
        <w:rPr>
          <w:rFonts w:asciiTheme="minorHAnsi" w:hAnsiTheme="minorHAnsi" w:cstheme="minorHAnsi"/>
        </w:rPr>
        <w:t>6</w:t>
      </w:r>
      <w:r w:rsidR="005F18BA">
        <w:rPr>
          <w:rFonts w:asciiTheme="minorHAnsi" w:hAnsiTheme="minorHAnsi" w:cstheme="minorHAnsi"/>
        </w:rPr>
        <w:t xml:space="preserve"> r.</w:t>
      </w:r>
      <w:r w:rsidRPr="0085449D">
        <w:rPr>
          <w:rFonts w:asciiTheme="minorHAnsi" w:hAnsiTheme="minorHAnsi" w:cstheme="minorHAnsi"/>
        </w:rPr>
        <w:t xml:space="preserve"> w Jabłonnie</w:t>
      </w:r>
      <w:r w:rsidR="0022481B" w:rsidRPr="0085449D">
        <w:rPr>
          <w:rFonts w:asciiTheme="minorHAnsi" w:hAnsiTheme="minorHAnsi" w:cstheme="minorHAnsi"/>
        </w:rPr>
        <w:t>-Majątek</w:t>
      </w:r>
      <w:r w:rsidRPr="0085449D">
        <w:rPr>
          <w:rFonts w:asciiTheme="minorHAnsi" w:hAnsiTheme="minorHAnsi" w:cstheme="minorHAnsi"/>
        </w:rPr>
        <w:t xml:space="preserve"> pomiędzy: </w:t>
      </w:r>
      <w:r w:rsidRPr="0085449D">
        <w:rPr>
          <w:rFonts w:asciiTheme="minorHAnsi" w:hAnsiTheme="minorHAnsi" w:cstheme="minorHAnsi"/>
          <w:b/>
        </w:rPr>
        <w:t xml:space="preserve">Gminą Jabłonna, </w:t>
      </w:r>
      <w:r w:rsidR="0022481B" w:rsidRPr="0085449D">
        <w:rPr>
          <w:rFonts w:asciiTheme="minorHAnsi" w:hAnsiTheme="minorHAnsi" w:cstheme="minorHAnsi"/>
        </w:rPr>
        <w:t>z </w:t>
      </w:r>
      <w:r w:rsidR="0088042A" w:rsidRPr="0085449D">
        <w:rPr>
          <w:rFonts w:asciiTheme="minorHAnsi" w:hAnsiTheme="minorHAnsi" w:cstheme="minorHAnsi"/>
        </w:rPr>
        <w:t>siedzibą:</w:t>
      </w:r>
      <w:r w:rsidRPr="0085449D">
        <w:rPr>
          <w:rFonts w:asciiTheme="minorHAnsi" w:hAnsiTheme="minorHAnsi" w:cstheme="minorHAnsi"/>
        </w:rPr>
        <w:t xml:space="preserve"> Jabłonna – Majątek 22, 23-114 Jabłonna</w:t>
      </w:r>
      <w:r w:rsidR="008F0A55" w:rsidRPr="0085449D">
        <w:rPr>
          <w:rFonts w:asciiTheme="minorHAnsi" w:hAnsiTheme="minorHAnsi" w:cstheme="minorHAnsi"/>
        </w:rPr>
        <w:t xml:space="preserve"> - Majątek</w:t>
      </w:r>
      <w:r w:rsidRPr="0085449D">
        <w:rPr>
          <w:rFonts w:asciiTheme="minorHAnsi" w:hAnsiTheme="minorHAnsi" w:cstheme="minorHAnsi"/>
        </w:rPr>
        <w:t xml:space="preserve">, NIP 713-28-92-826, Regon </w:t>
      </w:r>
      <w:r w:rsidR="008F0A55" w:rsidRPr="0085449D">
        <w:rPr>
          <w:rFonts w:asciiTheme="minorHAnsi" w:hAnsiTheme="minorHAnsi" w:cstheme="minorHAnsi"/>
        </w:rPr>
        <w:t xml:space="preserve">431019773 </w:t>
      </w:r>
      <w:r w:rsidRPr="0085449D">
        <w:rPr>
          <w:rFonts w:asciiTheme="minorHAnsi" w:hAnsiTheme="minorHAnsi" w:cstheme="minorHAnsi"/>
        </w:rPr>
        <w:t>zwaną dalej Zamawiającym, którego reprezentuje:</w:t>
      </w:r>
    </w:p>
    <w:p w14:paraId="688677BD" w14:textId="679BEA4B" w:rsidR="008F0A55" w:rsidRPr="0085449D" w:rsidRDefault="00241B86" w:rsidP="008C03A1">
      <w:pPr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85449D">
        <w:rPr>
          <w:rFonts w:asciiTheme="minorHAnsi" w:hAnsiTheme="minorHAnsi" w:cstheme="minorHAnsi"/>
          <w:b/>
        </w:rPr>
        <w:t>Ma</w:t>
      </w:r>
      <w:r w:rsidR="002723D4">
        <w:rPr>
          <w:rFonts w:asciiTheme="minorHAnsi" w:hAnsiTheme="minorHAnsi" w:cstheme="minorHAnsi"/>
          <w:b/>
        </w:rPr>
        <w:t>rcin Pastuszak</w:t>
      </w:r>
      <w:r w:rsidRPr="0085449D">
        <w:rPr>
          <w:rFonts w:asciiTheme="minorHAnsi" w:hAnsiTheme="minorHAnsi" w:cstheme="minorHAnsi"/>
          <w:b/>
        </w:rPr>
        <w:t xml:space="preserve"> – </w:t>
      </w:r>
      <w:r w:rsidR="002723D4">
        <w:rPr>
          <w:rFonts w:asciiTheme="minorHAnsi" w:hAnsiTheme="minorHAnsi" w:cstheme="minorHAnsi"/>
          <w:b/>
        </w:rPr>
        <w:t xml:space="preserve">Zastępca </w:t>
      </w:r>
      <w:r w:rsidRPr="0085449D">
        <w:rPr>
          <w:rFonts w:asciiTheme="minorHAnsi" w:hAnsiTheme="minorHAnsi" w:cstheme="minorHAnsi"/>
          <w:b/>
        </w:rPr>
        <w:t>Wójt</w:t>
      </w:r>
      <w:r w:rsidR="002723D4">
        <w:rPr>
          <w:rFonts w:asciiTheme="minorHAnsi" w:hAnsiTheme="minorHAnsi" w:cstheme="minorHAnsi"/>
          <w:b/>
        </w:rPr>
        <w:t>a</w:t>
      </w:r>
      <w:r w:rsidRPr="0085449D">
        <w:rPr>
          <w:rFonts w:asciiTheme="minorHAnsi" w:hAnsiTheme="minorHAnsi" w:cstheme="minorHAnsi"/>
          <w:b/>
        </w:rPr>
        <w:t xml:space="preserve"> Gminy</w:t>
      </w:r>
    </w:p>
    <w:p w14:paraId="09AC77FD" w14:textId="77777777" w:rsidR="00722D04" w:rsidRPr="0085449D" w:rsidRDefault="00722D04" w:rsidP="008C03A1">
      <w:p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  <w:b/>
        </w:rPr>
        <w:t xml:space="preserve">przy kontrasygnacie Skarbnika Gminy- </w:t>
      </w:r>
      <w:r w:rsidR="00FD3F0B" w:rsidRPr="0085449D">
        <w:rPr>
          <w:rFonts w:asciiTheme="minorHAnsi" w:hAnsiTheme="minorHAnsi" w:cstheme="minorHAnsi"/>
          <w:b/>
        </w:rPr>
        <w:t>Jolanty Góry</w:t>
      </w:r>
    </w:p>
    <w:p w14:paraId="3883CEB9" w14:textId="77777777" w:rsidR="00FD3F0B" w:rsidRPr="0085449D" w:rsidRDefault="00722D04" w:rsidP="008C03A1">
      <w:pPr>
        <w:pStyle w:val="Tekstpodstawowy21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5449D">
        <w:rPr>
          <w:rFonts w:asciiTheme="minorHAnsi" w:hAnsiTheme="minorHAnsi" w:cstheme="minorHAnsi"/>
          <w:sz w:val="24"/>
        </w:rPr>
        <w:t xml:space="preserve">a </w:t>
      </w:r>
    </w:p>
    <w:p w14:paraId="339E5052" w14:textId="77777777" w:rsidR="00722D04" w:rsidRPr="0085449D" w:rsidRDefault="008F0A55" w:rsidP="008C03A1">
      <w:pPr>
        <w:pStyle w:val="Tekstpodstawowy21"/>
        <w:spacing w:line="276" w:lineRule="auto"/>
        <w:jc w:val="both"/>
        <w:rPr>
          <w:rFonts w:asciiTheme="minorHAnsi" w:hAnsiTheme="minorHAnsi" w:cstheme="minorHAnsi"/>
          <w:b/>
          <w:bCs/>
          <w:sz w:val="24"/>
        </w:rPr>
      </w:pPr>
      <w:r w:rsidRPr="0085449D">
        <w:rPr>
          <w:rFonts w:asciiTheme="minorHAnsi" w:hAnsiTheme="minorHAnsi" w:cstheme="minorHAnsi"/>
          <w:b/>
          <w:bCs/>
          <w:sz w:val="24"/>
        </w:rPr>
        <w:t>………………………………….</w:t>
      </w:r>
      <w:r w:rsidR="00FD3F0B" w:rsidRPr="0085449D">
        <w:rPr>
          <w:rFonts w:asciiTheme="minorHAnsi" w:hAnsiTheme="minorHAnsi" w:cstheme="minorHAnsi"/>
          <w:b/>
          <w:bCs/>
          <w:sz w:val="24"/>
        </w:rPr>
        <w:t xml:space="preserve"> </w:t>
      </w:r>
      <w:r w:rsidR="00722D04" w:rsidRPr="0085449D">
        <w:rPr>
          <w:rFonts w:asciiTheme="minorHAnsi" w:hAnsiTheme="minorHAnsi" w:cstheme="minorHAnsi"/>
          <w:sz w:val="24"/>
        </w:rPr>
        <w:t xml:space="preserve">zwanym w dalszej części umowy </w:t>
      </w:r>
      <w:r w:rsidR="00FD3F0B" w:rsidRPr="0085449D">
        <w:rPr>
          <w:rFonts w:asciiTheme="minorHAnsi" w:hAnsiTheme="minorHAnsi" w:cstheme="minorHAnsi"/>
          <w:sz w:val="24"/>
        </w:rPr>
        <w:t>Wykonawcą</w:t>
      </w:r>
      <w:r w:rsidR="00722D04" w:rsidRPr="0085449D">
        <w:rPr>
          <w:rFonts w:asciiTheme="minorHAnsi" w:hAnsiTheme="minorHAnsi" w:cstheme="minorHAnsi"/>
          <w:sz w:val="24"/>
        </w:rPr>
        <w:t>.</w:t>
      </w:r>
    </w:p>
    <w:p w14:paraId="5B7C2DB5" w14:textId="77777777" w:rsidR="00722D04" w:rsidRPr="0085449D" w:rsidRDefault="00722D04" w:rsidP="008C03A1">
      <w:pPr>
        <w:pStyle w:val="Tekstpodstawowy21"/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5F26360" w14:textId="01F60EF8" w:rsidR="00DF323F" w:rsidRPr="0085449D" w:rsidRDefault="00466ED9" w:rsidP="008C03A1">
      <w:p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Umowa niniejsza zostaje zawarta, </w:t>
      </w:r>
      <w:r w:rsidR="005004A8" w:rsidRPr="0085449D">
        <w:rPr>
          <w:rFonts w:asciiTheme="minorHAnsi" w:hAnsiTheme="minorHAnsi" w:cstheme="minorHAnsi"/>
        </w:rPr>
        <w:t xml:space="preserve">po przeprowadzeniu postępowania o udzielenie zamówienia, </w:t>
      </w:r>
      <w:r w:rsidRPr="0085449D">
        <w:rPr>
          <w:rFonts w:asciiTheme="minorHAnsi" w:hAnsiTheme="minorHAnsi" w:cstheme="minorHAnsi"/>
        </w:rPr>
        <w:t>któr</w:t>
      </w:r>
      <w:r w:rsidR="005004A8" w:rsidRPr="0085449D">
        <w:rPr>
          <w:rFonts w:asciiTheme="minorHAnsi" w:hAnsiTheme="minorHAnsi" w:cstheme="minorHAnsi"/>
        </w:rPr>
        <w:t>ego</w:t>
      </w:r>
      <w:r w:rsidRPr="0085449D">
        <w:rPr>
          <w:rFonts w:asciiTheme="minorHAnsi" w:hAnsiTheme="minorHAnsi" w:cstheme="minorHAnsi"/>
        </w:rPr>
        <w:t xml:space="preserve"> wartość nie przekracza kwoty </w:t>
      </w:r>
      <w:r w:rsidR="005004A8" w:rsidRPr="0085449D">
        <w:rPr>
          <w:rFonts w:asciiTheme="minorHAnsi" w:hAnsiTheme="minorHAnsi" w:cstheme="minorHAnsi"/>
        </w:rPr>
        <w:t>1</w:t>
      </w:r>
      <w:r w:rsidR="002E001F">
        <w:rPr>
          <w:rFonts w:asciiTheme="minorHAnsi" w:hAnsiTheme="minorHAnsi" w:cstheme="minorHAnsi"/>
        </w:rPr>
        <w:t>7</w:t>
      </w:r>
      <w:r w:rsidR="005004A8" w:rsidRPr="0085449D">
        <w:rPr>
          <w:rFonts w:asciiTheme="minorHAnsi" w:hAnsiTheme="minorHAnsi" w:cstheme="minorHAnsi"/>
        </w:rPr>
        <w:t>0 000,00 zł</w:t>
      </w:r>
      <w:r w:rsidRPr="0085449D">
        <w:rPr>
          <w:rFonts w:asciiTheme="minorHAnsi" w:hAnsiTheme="minorHAnsi" w:cstheme="minorHAnsi"/>
        </w:rPr>
        <w:t xml:space="preserve"> netto, dla  któr</w:t>
      </w:r>
      <w:r w:rsidR="005004A8" w:rsidRPr="0085449D">
        <w:rPr>
          <w:rFonts w:asciiTheme="minorHAnsi" w:hAnsiTheme="minorHAnsi" w:cstheme="minorHAnsi"/>
        </w:rPr>
        <w:t>ego</w:t>
      </w:r>
      <w:r w:rsidRPr="0085449D">
        <w:rPr>
          <w:rFonts w:asciiTheme="minorHAnsi" w:hAnsiTheme="minorHAnsi" w:cstheme="minorHAnsi"/>
        </w:rPr>
        <w:t xml:space="preserve"> nie stosuje się ustawy Prawo zamówień publicznych:</w:t>
      </w:r>
    </w:p>
    <w:p w14:paraId="7EDB45EB" w14:textId="77777777" w:rsidR="00717414" w:rsidRPr="0085449D" w:rsidRDefault="00717414" w:rsidP="008C03A1">
      <w:pPr>
        <w:spacing w:line="276" w:lineRule="auto"/>
        <w:jc w:val="both"/>
        <w:rPr>
          <w:rFonts w:asciiTheme="minorHAnsi" w:hAnsiTheme="minorHAnsi" w:cstheme="minorHAnsi"/>
        </w:rPr>
      </w:pPr>
    </w:p>
    <w:p w14:paraId="3D1645BA" w14:textId="77777777" w:rsidR="00722D04" w:rsidRPr="0085449D" w:rsidRDefault="00722D04" w:rsidP="00717414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1</w:t>
      </w:r>
    </w:p>
    <w:p w14:paraId="1A7DC611" w14:textId="09864358" w:rsidR="00722D04" w:rsidRPr="0085449D" w:rsidRDefault="00722D04" w:rsidP="008C03A1">
      <w:pPr>
        <w:pStyle w:val="Default"/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Zamawiający zleca, a Wykonawca zo</w:t>
      </w:r>
      <w:r w:rsidR="008F0A55" w:rsidRPr="0085449D">
        <w:rPr>
          <w:rFonts w:asciiTheme="minorHAnsi" w:hAnsiTheme="minorHAnsi" w:cstheme="minorHAnsi"/>
        </w:rPr>
        <w:t xml:space="preserve">bowiązuje się w zakresie swojej </w:t>
      </w:r>
      <w:r w:rsidRPr="0085449D">
        <w:rPr>
          <w:rFonts w:asciiTheme="minorHAnsi" w:hAnsiTheme="minorHAnsi" w:cstheme="minorHAnsi"/>
        </w:rPr>
        <w:t>dział</w:t>
      </w:r>
      <w:r w:rsidR="0088042A" w:rsidRPr="0085449D">
        <w:rPr>
          <w:rFonts w:asciiTheme="minorHAnsi" w:hAnsiTheme="minorHAnsi" w:cstheme="minorHAnsi"/>
        </w:rPr>
        <w:t>alności wykonywać na jego rzecz</w:t>
      </w:r>
      <w:r w:rsidRPr="0085449D">
        <w:rPr>
          <w:rFonts w:asciiTheme="minorHAnsi" w:hAnsiTheme="minorHAnsi" w:cstheme="minorHAnsi"/>
        </w:rPr>
        <w:t xml:space="preserve"> </w:t>
      </w:r>
      <w:r w:rsidR="0088042A" w:rsidRPr="0085449D">
        <w:rPr>
          <w:rStyle w:val="Pogrubienie"/>
          <w:rFonts w:asciiTheme="minorHAnsi" w:hAnsiTheme="minorHAnsi" w:cstheme="minorHAnsi"/>
          <w:b w:val="0"/>
        </w:rPr>
        <w:t>d</w:t>
      </w:r>
      <w:r w:rsidRPr="0085449D">
        <w:rPr>
          <w:rStyle w:val="Pogrubienie"/>
          <w:rFonts w:asciiTheme="minorHAnsi" w:hAnsiTheme="minorHAnsi" w:cstheme="minorHAnsi"/>
          <w:b w:val="0"/>
        </w:rPr>
        <w:t>ostaw</w:t>
      </w:r>
      <w:r w:rsidR="0088042A" w:rsidRPr="0085449D">
        <w:rPr>
          <w:rStyle w:val="Pogrubienie"/>
          <w:rFonts w:asciiTheme="minorHAnsi" w:hAnsiTheme="minorHAnsi" w:cstheme="minorHAnsi"/>
          <w:b w:val="0"/>
        </w:rPr>
        <w:t>ę</w:t>
      </w:r>
      <w:r w:rsidRPr="0085449D">
        <w:rPr>
          <w:rStyle w:val="Pogrubienie"/>
          <w:rFonts w:asciiTheme="minorHAnsi" w:hAnsiTheme="minorHAnsi" w:cstheme="minorHAnsi"/>
          <w:b w:val="0"/>
        </w:rPr>
        <w:t xml:space="preserve"> kruszywa drogoweg</w:t>
      </w:r>
      <w:r w:rsidR="001C4670" w:rsidRPr="0085449D">
        <w:rPr>
          <w:rStyle w:val="Pogrubienie"/>
          <w:rFonts w:asciiTheme="minorHAnsi" w:hAnsiTheme="minorHAnsi" w:cstheme="minorHAnsi"/>
          <w:b w:val="0"/>
        </w:rPr>
        <w:t>o dolomitowego na utwardzenie i </w:t>
      </w:r>
      <w:r w:rsidR="00F619B3" w:rsidRPr="0085449D">
        <w:rPr>
          <w:rStyle w:val="Pogrubienie"/>
          <w:rFonts w:asciiTheme="minorHAnsi" w:hAnsiTheme="minorHAnsi" w:cstheme="minorHAnsi"/>
          <w:b w:val="0"/>
        </w:rPr>
        <w:t>remonty dróg gminnych na </w:t>
      </w:r>
      <w:r w:rsidRPr="0085449D">
        <w:rPr>
          <w:rStyle w:val="Pogrubienie"/>
          <w:rFonts w:asciiTheme="minorHAnsi" w:hAnsiTheme="minorHAnsi" w:cstheme="minorHAnsi"/>
          <w:b w:val="0"/>
        </w:rPr>
        <w:t>terenie sołectw Gminy Jabłonna w 20</w:t>
      </w:r>
      <w:r w:rsidR="001E7E3B" w:rsidRPr="0085449D">
        <w:rPr>
          <w:rStyle w:val="Pogrubienie"/>
          <w:rFonts w:asciiTheme="minorHAnsi" w:hAnsiTheme="minorHAnsi" w:cstheme="minorHAnsi"/>
          <w:b w:val="0"/>
        </w:rPr>
        <w:t>2</w:t>
      </w:r>
      <w:r w:rsidR="002E001F">
        <w:rPr>
          <w:rStyle w:val="Pogrubienie"/>
          <w:rFonts w:asciiTheme="minorHAnsi" w:hAnsiTheme="minorHAnsi" w:cstheme="minorHAnsi"/>
          <w:b w:val="0"/>
        </w:rPr>
        <w:t>6</w:t>
      </w:r>
      <w:r w:rsidR="001C4670" w:rsidRPr="0085449D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85449D">
        <w:rPr>
          <w:rStyle w:val="Pogrubienie"/>
          <w:rFonts w:asciiTheme="minorHAnsi" w:hAnsiTheme="minorHAnsi" w:cstheme="minorHAnsi"/>
          <w:b w:val="0"/>
        </w:rPr>
        <w:t>r.</w:t>
      </w:r>
      <w:r w:rsidR="007337BF" w:rsidRPr="0085449D">
        <w:rPr>
          <w:rStyle w:val="Pogrubienie"/>
          <w:rFonts w:asciiTheme="minorHAnsi" w:hAnsiTheme="minorHAnsi" w:cstheme="minorHAnsi"/>
          <w:b w:val="0"/>
        </w:rPr>
        <w:t xml:space="preserve"> zgodnie</w:t>
      </w:r>
      <w:r w:rsidR="003C6263" w:rsidRPr="0085449D">
        <w:rPr>
          <w:rFonts w:asciiTheme="minorHAnsi" w:hAnsiTheme="minorHAnsi" w:cstheme="minorHAnsi"/>
          <w:bCs/>
        </w:rPr>
        <w:t xml:space="preserve"> ze złożoną ofertą i </w:t>
      </w:r>
      <w:r w:rsidRPr="0085449D">
        <w:rPr>
          <w:rFonts w:asciiTheme="minorHAnsi" w:hAnsiTheme="minorHAnsi" w:cstheme="minorHAnsi"/>
          <w:bCs/>
        </w:rPr>
        <w:t>waru</w:t>
      </w:r>
      <w:r w:rsidR="00F619B3" w:rsidRPr="0085449D">
        <w:rPr>
          <w:rFonts w:asciiTheme="minorHAnsi" w:hAnsiTheme="minorHAnsi" w:cstheme="minorHAnsi"/>
          <w:bCs/>
        </w:rPr>
        <w:t>nkami określonymi w </w:t>
      </w:r>
      <w:r w:rsidR="001E7E3B" w:rsidRPr="0085449D">
        <w:rPr>
          <w:rFonts w:asciiTheme="minorHAnsi" w:hAnsiTheme="minorHAnsi" w:cstheme="minorHAnsi"/>
          <w:bCs/>
        </w:rPr>
        <w:t>Zapytaniu ofertowym</w:t>
      </w:r>
      <w:r w:rsidRPr="0085449D">
        <w:rPr>
          <w:rFonts w:asciiTheme="minorHAnsi" w:hAnsiTheme="minorHAnsi" w:cstheme="minorHAnsi"/>
          <w:bCs/>
        </w:rPr>
        <w:t xml:space="preserve">. </w:t>
      </w:r>
    </w:p>
    <w:p w14:paraId="66243751" w14:textId="77777777" w:rsidR="00722D04" w:rsidRPr="0085449D" w:rsidRDefault="00722D04" w:rsidP="008C03A1">
      <w:pPr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Kruszywo musi spełniać wymagania normy PN-EN 13242 oraz powinno posiadać odpowiednie certyfikaty lub świadectwa potwierdzające spełnienie tej normy, które na żądanie Z</w:t>
      </w:r>
      <w:r w:rsidR="00F84994" w:rsidRPr="0085449D">
        <w:rPr>
          <w:rFonts w:asciiTheme="minorHAnsi" w:hAnsiTheme="minorHAnsi" w:cstheme="minorHAnsi"/>
        </w:rPr>
        <w:t>amawiającego należy dostarczyć.</w:t>
      </w:r>
    </w:p>
    <w:p w14:paraId="166B00A9" w14:textId="77777777" w:rsidR="00722D04" w:rsidRPr="0085449D" w:rsidRDefault="00722D04" w:rsidP="008C03A1">
      <w:pPr>
        <w:widowControl w:val="0"/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Przez dostawę należy rozumieć załadunek, transport i rozładunek kruszywa na odcinkach dróg  gminnych wskazanych przez Zamawiającego. </w:t>
      </w:r>
    </w:p>
    <w:p w14:paraId="22050BE5" w14:textId="36894370" w:rsidR="00722D04" w:rsidRPr="0085449D" w:rsidRDefault="00722D04" w:rsidP="008C03A1">
      <w:pPr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85449D">
        <w:rPr>
          <w:rFonts w:asciiTheme="minorHAnsi" w:hAnsiTheme="minorHAnsi" w:cstheme="minorHAnsi"/>
        </w:rPr>
        <w:t>Rozładunek kruszywa na drodze powinien być wykonany w sposób nie utrudni</w:t>
      </w:r>
      <w:r w:rsidR="00F619B3" w:rsidRPr="0085449D">
        <w:rPr>
          <w:rFonts w:asciiTheme="minorHAnsi" w:hAnsiTheme="minorHAnsi" w:cstheme="minorHAnsi"/>
        </w:rPr>
        <w:t>ający przejazdu, tj. </w:t>
      </w:r>
      <w:r w:rsidR="00FF2614" w:rsidRPr="0085449D">
        <w:rPr>
          <w:rFonts w:asciiTheme="minorHAnsi" w:hAnsiTheme="minorHAnsi" w:cstheme="minorHAnsi"/>
        </w:rPr>
        <w:t xml:space="preserve">kruszywo </w:t>
      </w:r>
      <w:r w:rsidRPr="0085449D">
        <w:rPr>
          <w:rFonts w:asciiTheme="minorHAnsi" w:hAnsiTheme="minorHAnsi" w:cstheme="minorHAnsi"/>
        </w:rPr>
        <w:t xml:space="preserve">winno być rozsypane z samochodów w ruchu, na odcinkach dróg wskazanych przez </w:t>
      </w:r>
      <w:r w:rsidR="004D647F">
        <w:rPr>
          <w:rFonts w:asciiTheme="minorHAnsi" w:hAnsiTheme="minorHAnsi" w:cstheme="minorHAnsi"/>
        </w:rPr>
        <w:t xml:space="preserve">pracownika Urzędu Gminy Jabłonna lub </w:t>
      </w:r>
      <w:r w:rsidRPr="0085449D">
        <w:rPr>
          <w:rFonts w:asciiTheme="minorHAnsi" w:hAnsiTheme="minorHAnsi" w:cstheme="minorHAnsi"/>
        </w:rPr>
        <w:t xml:space="preserve">sołtysa danej miejscowości, przy zastosowaniu powszechnie stosowanych metod.  </w:t>
      </w:r>
    </w:p>
    <w:p w14:paraId="36A60205" w14:textId="77777777" w:rsidR="00722D04" w:rsidRPr="0085449D" w:rsidRDefault="00722D04" w:rsidP="008C03A1">
      <w:pPr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85449D">
        <w:rPr>
          <w:rFonts w:asciiTheme="minorHAnsi" w:hAnsiTheme="minorHAnsi" w:cstheme="minorHAnsi"/>
          <w:bCs/>
        </w:rPr>
        <w:t xml:space="preserve">Zamawiający zastrzega sobie prawo sprawdzania jakości kruszywa. W przypadku gdy dostarczone kruszywo jest złej jakości, Zamawiający zgłasza powyższe dostawcy  niezwłocznie, nie później niż ciągu </w:t>
      </w:r>
      <w:r w:rsidR="0088042A" w:rsidRPr="0085449D">
        <w:rPr>
          <w:rFonts w:asciiTheme="minorHAnsi" w:hAnsiTheme="minorHAnsi" w:cstheme="minorHAnsi"/>
          <w:bCs/>
        </w:rPr>
        <w:t xml:space="preserve">7 dni </w:t>
      </w:r>
      <w:r w:rsidRPr="0085449D">
        <w:rPr>
          <w:rFonts w:asciiTheme="minorHAnsi" w:hAnsiTheme="minorHAnsi" w:cstheme="minorHAnsi"/>
          <w:bCs/>
        </w:rPr>
        <w:t>od transportu  kruszywa.</w:t>
      </w:r>
    </w:p>
    <w:p w14:paraId="19A84BA4" w14:textId="77777777" w:rsidR="001C4670" w:rsidRPr="0085449D" w:rsidRDefault="00722D04" w:rsidP="008C03A1">
      <w:pPr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  <w:bCs/>
        </w:rPr>
        <w:t xml:space="preserve">W przypadku złej jakości kruszywa </w:t>
      </w:r>
      <w:r w:rsidR="001C4670" w:rsidRPr="0085449D">
        <w:rPr>
          <w:rFonts w:asciiTheme="minorHAnsi" w:hAnsiTheme="minorHAnsi" w:cstheme="minorHAnsi"/>
          <w:bCs/>
        </w:rPr>
        <w:t>Zamawiający może w szczególności: odmówić zapłaty wynagrodzenia, obciążyć Wykonawcę kosztami badania i kontroli wagi, żądać wymiany  kruszywa na spełniające standardy w terminie 48 godzin od dnia, w którym dana okoliczność zaistniała, na koszt wykonawcy.</w:t>
      </w:r>
    </w:p>
    <w:p w14:paraId="0DBC1075" w14:textId="5B2D83DA" w:rsidR="004D647F" w:rsidRPr="004D647F" w:rsidRDefault="00722D04" w:rsidP="008C03A1">
      <w:pPr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  <w:bCs/>
        </w:rPr>
        <w:t>Zamawiający zastrzega sobie prawo do kontrolnego ważenia samochodów z dostarczonym kruszywem drogowym.</w:t>
      </w:r>
      <w:r w:rsidR="008F0A55" w:rsidRPr="0085449D">
        <w:rPr>
          <w:rFonts w:asciiTheme="minorHAnsi" w:hAnsiTheme="minorHAnsi" w:cstheme="minorHAnsi"/>
          <w:bCs/>
        </w:rPr>
        <w:t xml:space="preserve"> </w:t>
      </w:r>
      <w:r w:rsidR="004D647F">
        <w:rPr>
          <w:rFonts w:asciiTheme="minorHAnsi" w:hAnsiTheme="minorHAnsi" w:cstheme="minorHAnsi"/>
          <w:bCs/>
        </w:rPr>
        <w:t xml:space="preserve">Na każde wezwanie Zamawiającego </w:t>
      </w:r>
      <w:r w:rsidR="008F0A55" w:rsidRPr="0085449D">
        <w:rPr>
          <w:rFonts w:asciiTheme="minorHAnsi" w:hAnsiTheme="minorHAnsi" w:cstheme="minorHAnsi"/>
          <w:bCs/>
        </w:rPr>
        <w:t>Wykonawca jest zobowiązany do ważenia samochodu przed i po rozładunku kruszywa pod adresem: Jabłonn</w:t>
      </w:r>
      <w:r w:rsidR="00261EB4">
        <w:rPr>
          <w:rFonts w:asciiTheme="minorHAnsi" w:hAnsiTheme="minorHAnsi" w:cstheme="minorHAnsi"/>
          <w:bCs/>
        </w:rPr>
        <w:t>a-Majątek 14</w:t>
      </w:r>
      <w:r w:rsidR="008F0A55" w:rsidRPr="0085449D">
        <w:rPr>
          <w:rFonts w:asciiTheme="minorHAnsi" w:hAnsiTheme="minorHAnsi" w:cstheme="minorHAnsi"/>
          <w:bCs/>
        </w:rPr>
        <w:t>, 23-114 Jabłonna</w:t>
      </w:r>
      <w:r w:rsidR="00261EB4">
        <w:rPr>
          <w:rFonts w:asciiTheme="minorHAnsi" w:hAnsiTheme="minorHAnsi" w:cstheme="minorHAnsi"/>
          <w:bCs/>
        </w:rPr>
        <w:t>-Majątek</w:t>
      </w:r>
      <w:r w:rsidR="008F0A55" w:rsidRPr="0085449D">
        <w:rPr>
          <w:rFonts w:asciiTheme="minorHAnsi" w:hAnsiTheme="minorHAnsi" w:cstheme="minorHAnsi"/>
          <w:bCs/>
        </w:rPr>
        <w:t xml:space="preserve">. </w:t>
      </w:r>
    </w:p>
    <w:p w14:paraId="686A938A" w14:textId="2F9BF969" w:rsidR="001C4670" w:rsidRPr="0085449D" w:rsidRDefault="008F0A55" w:rsidP="008C03A1">
      <w:pPr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  <w:bCs/>
        </w:rPr>
        <w:t xml:space="preserve">Wykonawca jest zobowiązany wkalkulować koszty związane z każdorazowym dojazdem do miejsca ważenia do oferowanej ceny realizacji zamówienia. Wykonawcy nie przysługuje dodatkowe wynagrodzenie z tego tytułu. Zamawiający zastrzega </w:t>
      </w:r>
      <w:r w:rsidR="00F619B3" w:rsidRPr="0085449D">
        <w:rPr>
          <w:rFonts w:asciiTheme="minorHAnsi" w:hAnsiTheme="minorHAnsi" w:cstheme="minorHAnsi"/>
          <w:bCs/>
        </w:rPr>
        <w:t xml:space="preserve">sobie możliwość do </w:t>
      </w:r>
      <w:r w:rsidR="00F619B3" w:rsidRPr="0085449D">
        <w:rPr>
          <w:rFonts w:asciiTheme="minorHAnsi" w:hAnsiTheme="minorHAnsi" w:cstheme="minorHAnsi"/>
          <w:bCs/>
        </w:rPr>
        <w:lastRenderedPageBreak/>
        <w:t>rezygnacji z </w:t>
      </w:r>
      <w:r w:rsidRPr="0085449D">
        <w:rPr>
          <w:rFonts w:asciiTheme="minorHAnsi" w:hAnsiTheme="minorHAnsi" w:cstheme="minorHAnsi"/>
          <w:bCs/>
        </w:rPr>
        <w:t>ważenia danej dostawy kruszywa po wcześniejszym powiadomieniu Wykonawcy najpóźniej jeden dzień przed planowaną dostawą. Koszt wynajmu wagi pokrywa Zamawiający.</w:t>
      </w:r>
    </w:p>
    <w:p w14:paraId="5BAB017A" w14:textId="77777777" w:rsidR="001C4670" w:rsidRPr="0085449D" w:rsidRDefault="001C4670" w:rsidP="008C03A1">
      <w:pPr>
        <w:numPr>
          <w:ilvl w:val="0"/>
          <w:numId w:val="14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Zamawiający wymaga zrealizowania zgłoszonego Wykonawcy zapotrzebowania na dostawę kruszywa dolomitowego w terminie </w:t>
      </w:r>
      <w:r w:rsidR="005653A5" w:rsidRPr="0085449D">
        <w:rPr>
          <w:rFonts w:asciiTheme="minorHAnsi" w:hAnsiTheme="minorHAnsi" w:cstheme="minorHAnsi"/>
        </w:rPr>
        <w:t>………..</w:t>
      </w:r>
      <w:r w:rsidR="0033363A" w:rsidRPr="0085449D">
        <w:rPr>
          <w:rFonts w:asciiTheme="minorHAnsi" w:hAnsiTheme="minorHAnsi" w:cstheme="minorHAnsi"/>
        </w:rPr>
        <w:t xml:space="preserve"> </w:t>
      </w:r>
      <w:r w:rsidRPr="0085449D">
        <w:rPr>
          <w:rFonts w:asciiTheme="minorHAnsi" w:hAnsiTheme="minorHAnsi" w:cstheme="minorHAnsi"/>
        </w:rPr>
        <w:t>dni od przekazania zapotrzebowania na miejsce składowe lub wskazaną drogę.</w:t>
      </w:r>
    </w:p>
    <w:p w14:paraId="4A64982F" w14:textId="77777777" w:rsidR="003C6263" w:rsidRPr="0085449D" w:rsidRDefault="003C6263" w:rsidP="008C03A1">
      <w:pPr>
        <w:spacing w:line="276" w:lineRule="auto"/>
        <w:ind w:left="360"/>
        <w:jc w:val="center"/>
        <w:rPr>
          <w:rFonts w:asciiTheme="minorHAnsi" w:hAnsiTheme="minorHAnsi" w:cstheme="minorHAnsi"/>
        </w:rPr>
      </w:pPr>
    </w:p>
    <w:p w14:paraId="102F2E60" w14:textId="77777777" w:rsidR="00722D04" w:rsidRPr="0085449D" w:rsidRDefault="00722D04" w:rsidP="008C03A1">
      <w:pPr>
        <w:spacing w:line="276" w:lineRule="auto"/>
        <w:ind w:left="360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2</w:t>
      </w:r>
    </w:p>
    <w:p w14:paraId="7D12D08B" w14:textId="77777777" w:rsidR="00722D04" w:rsidRPr="0085449D" w:rsidRDefault="00722D04" w:rsidP="008C03A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Do transportu kruszywa Wykonawca zapewni samochody ciężarowe w ilości minimum </w:t>
      </w:r>
      <w:r w:rsidR="00DF323F" w:rsidRPr="0085449D">
        <w:rPr>
          <w:rFonts w:asciiTheme="minorHAnsi" w:hAnsiTheme="minorHAnsi" w:cstheme="minorHAnsi"/>
        </w:rPr>
        <w:t>3 </w:t>
      </w:r>
      <w:r w:rsidR="00FD3F0B" w:rsidRPr="0085449D">
        <w:rPr>
          <w:rFonts w:asciiTheme="minorHAnsi" w:hAnsiTheme="minorHAnsi" w:cstheme="minorHAnsi"/>
        </w:rPr>
        <w:t>sztuk</w:t>
      </w:r>
      <w:r w:rsidRPr="0085449D">
        <w:rPr>
          <w:rFonts w:asciiTheme="minorHAnsi" w:hAnsiTheme="minorHAnsi" w:cstheme="minorHAnsi"/>
        </w:rPr>
        <w:t xml:space="preserve"> (samowy</w:t>
      </w:r>
      <w:r w:rsidR="00FD3F0B" w:rsidRPr="0085449D">
        <w:rPr>
          <w:rFonts w:asciiTheme="minorHAnsi" w:hAnsiTheme="minorHAnsi" w:cstheme="minorHAnsi"/>
        </w:rPr>
        <w:t xml:space="preserve">ładowcze) o ładowności minimum </w:t>
      </w:r>
      <w:r w:rsidRPr="0085449D">
        <w:rPr>
          <w:rFonts w:asciiTheme="minorHAnsi" w:hAnsiTheme="minorHAnsi" w:cstheme="minorHAnsi"/>
        </w:rPr>
        <w:t>20 ton każdy.</w:t>
      </w:r>
    </w:p>
    <w:p w14:paraId="55D76320" w14:textId="77777777" w:rsidR="00722D04" w:rsidRPr="0085449D" w:rsidRDefault="0088042A" w:rsidP="008C03A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85449D">
        <w:rPr>
          <w:rFonts w:asciiTheme="minorHAnsi" w:hAnsiTheme="minorHAnsi" w:cstheme="minorHAnsi"/>
        </w:rPr>
        <w:t xml:space="preserve">Wykonawca zamówi </w:t>
      </w:r>
      <w:r w:rsidR="00722D04" w:rsidRPr="0085449D">
        <w:rPr>
          <w:rFonts w:asciiTheme="minorHAnsi" w:hAnsiTheme="minorHAnsi" w:cstheme="minorHAnsi"/>
        </w:rPr>
        <w:t>kruszywo drogowe dolomitowe wg następującego asortymentu:</w:t>
      </w:r>
    </w:p>
    <w:p w14:paraId="43029B91" w14:textId="77777777" w:rsidR="00722D04" w:rsidRPr="0085449D" w:rsidRDefault="00350054" w:rsidP="008C03A1">
      <w:pPr>
        <w:spacing w:line="276" w:lineRule="auto"/>
        <w:ind w:firstLine="360"/>
        <w:jc w:val="both"/>
        <w:rPr>
          <w:rFonts w:asciiTheme="minorHAnsi" w:hAnsiTheme="minorHAnsi" w:cstheme="minorHAnsi"/>
          <w:b/>
        </w:rPr>
      </w:pPr>
      <w:r w:rsidRPr="0085449D">
        <w:rPr>
          <w:rFonts w:asciiTheme="minorHAnsi" w:hAnsiTheme="minorHAnsi" w:cstheme="minorHAnsi"/>
          <w:b/>
        </w:rPr>
        <w:t>1)</w:t>
      </w:r>
      <w:r w:rsidR="00722D04" w:rsidRPr="0085449D">
        <w:rPr>
          <w:rFonts w:asciiTheme="minorHAnsi" w:hAnsiTheme="minorHAnsi" w:cstheme="minorHAnsi"/>
          <w:b/>
        </w:rPr>
        <w:t xml:space="preserve"> mieszanka sortowana o frakcji  31,5 - 63mm </w:t>
      </w:r>
    </w:p>
    <w:p w14:paraId="5616D474" w14:textId="77777777" w:rsidR="00722D04" w:rsidRPr="0085449D" w:rsidRDefault="00350054" w:rsidP="008C03A1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  <w:b/>
        </w:rPr>
        <w:t>2)</w:t>
      </w:r>
      <w:r w:rsidR="00722D04" w:rsidRPr="0085449D">
        <w:rPr>
          <w:rFonts w:asciiTheme="minorHAnsi" w:hAnsiTheme="minorHAnsi" w:cstheme="minorHAnsi"/>
          <w:b/>
        </w:rPr>
        <w:t xml:space="preserve"> mieszanka sortowana o frakcji  </w:t>
      </w:r>
      <w:r w:rsidR="00841D69" w:rsidRPr="0085449D">
        <w:rPr>
          <w:rFonts w:asciiTheme="minorHAnsi" w:hAnsiTheme="minorHAnsi" w:cstheme="minorHAnsi"/>
          <w:b/>
        </w:rPr>
        <w:t>4</w:t>
      </w:r>
      <w:r w:rsidR="00722D04" w:rsidRPr="0085449D">
        <w:rPr>
          <w:rFonts w:asciiTheme="minorHAnsi" w:hAnsiTheme="minorHAnsi" w:cstheme="minorHAnsi"/>
          <w:b/>
        </w:rPr>
        <w:t xml:space="preserve"> -</w:t>
      </w:r>
      <w:r w:rsidR="00FD3F0B" w:rsidRPr="0085449D">
        <w:rPr>
          <w:rFonts w:asciiTheme="minorHAnsi" w:hAnsiTheme="minorHAnsi" w:cstheme="minorHAnsi"/>
          <w:b/>
        </w:rPr>
        <w:t xml:space="preserve"> </w:t>
      </w:r>
      <w:r w:rsidR="0088042A" w:rsidRPr="0085449D">
        <w:rPr>
          <w:rFonts w:asciiTheme="minorHAnsi" w:hAnsiTheme="minorHAnsi" w:cstheme="minorHAnsi"/>
          <w:b/>
        </w:rPr>
        <w:t>31,5 mm</w:t>
      </w:r>
    </w:p>
    <w:p w14:paraId="44E14A9F" w14:textId="77777777" w:rsidR="00AF3ECC" w:rsidRPr="0085449D" w:rsidRDefault="00722D04" w:rsidP="008C03A1">
      <w:pPr>
        <w:pStyle w:val="pkt"/>
        <w:numPr>
          <w:ilvl w:val="0"/>
          <w:numId w:val="9"/>
        </w:numPr>
        <w:tabs>
          <w:tab w:val="clear" w:pos="720"/>
          <w:tab w:val="num" w:pos="360"/>
        </w:tabs>
        <w:spacing w:before="0" w:after="0" w:line="276" w:lineRule="auto"/>
        <w:ind w:left="360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Dostawy będą się odbywały sukcesywnie w zależności od potrzeb, na każdorazowe zgłoszenie przez zamawiającego telefonicznie lub </w:t>
      </w:r>
      <w:r w:rsidR="00932579" w:rsidRPr="0085449D">
        <w:rPr>
          <w:rFonts w:asciiTheme="minorHAnsi" w:hAnsiTheme="minorHAnsi" w:cstheme="minorHAnsi"/>
        </w:rPr>
        <w:t>pocztą elektroniczną</w:t>
      </w:r>
      <w:r w:rsidRPr="0085449D">
        <w:rPr>
          <w:rFonts w:asciiTheme="minorHAnsi" w:hAnsiTheme="minorHAnsi" w:cstheme="minorHAnsi"/>
        </w:rPr>
        <w:t xml:space="preserve">, nie później niż na </w:t>
      </w:r>
      <w:r w:rsidR="00744926" w:rsidRPr="0085449D">
        <w:rPr>
          <w:rFonts w:asciiTheme="minorHAnsi" w:hAnsiTheme="minorHAnsi" w:cstheme="minorHAnsi"/>
        </w:rPr>
        <w:t>………</w:t>
      </w:r>
      <w:r w:rsidRPr="0085449D">
        <w:rPr>
          <w:rFonts w:asciiTheme="minorHAnsi" w:hAnsiTheme="minorHAnsi" w:cstheme="minorHAnsi"/>
        </w:rPr>
        <w:t>dni przed wymaganym terminem dostawy. Zamówienie będzie zawierać</w:t>
      </w:r>
      <w:r w:rsidR="00F074AF" w:rsidRPr="0085449D">
        <w:rPr>
          <w:rFonts w:asciiTheme="minorHAnsi" w:hAnsiTheme="minorHAnsi" w:cstheme="minorHAnsi"/>
        </w:rPr>
        <w:t xml:space="preserve">: miejsce, </w:t>
      </w:r>
      <w:r w:rsidRPr="0085449D">
        <w:rPr>
          <w:rFonts w:asciiTheme="minorHAnsi" w:hAnsiTheme="minorHAnsi" w:cstheme="minorHAnsi"/>
        </w:rPr>
        <w:t xml:space="preserve">datę i godzinę dostawy, ilości </w:t>
      </w:r>
      <w:r w:rsidR="0088042A" w:rsidRPr="0085449D">
        <w:rPr>
          <w:rFonts w:asciiTheme="minorHAnsi" w:hAnsiTheme="minorHAnsi" w:cstheme="minorHAnsi"/>
        </w:rPr>
        <w:t xml:space="preserve">i rodzaj </w:t>
      </w:r>
      <w:r w:rsidRPr="0085449D">
        <w:rPr>
          <w:rFonts w:asciiTheme="minorHAnsi" w:hAnsiTheme="minorHAnsi" w:cstheme="minorHAnsi"/>
        </w:rPr>
        <w:t>zapotrzebowanego kruszywa.</w:t>
      </w:r>
      <w:r w:rsidR="00AF3ECC" w:rsidRPr="0085449D">
        <w:rPr>
          <w:rFonts w:asciiTheme="minorHAnsi" w:hAnsiTheme="minorHAnsi" w:cstheme="minorHAnsi"/>
        </w:rPr>
        <w:t xml:space="preserve"> </w:t>
      </w:r>
    </w:p>
    <w:p w14:paraId="11F87F7F" w14:textId="77777777" w:rsidR="00722D04" w:rsidRPr="0085449D" w:rsidRDefault="00722D04" w:rsidP="008C03A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Wykonawca ma obowiązek dokładnego i sumiennego rozli</w:t>
      </w:r>
      <w:r w:rsidR="00932579" w:rsidRPr="0085449D">
        <w:rPr>
          <w:rFonts w:asciiTheme="minorHAnsi" w:hAnsiTheme="minorHAnsi" w:cstheme="minorHAnsi"/>
        </w:rPr>
        <w:t>czenia się przed Zamawiającym z </w:t>
      </w:r>
      <w:r w:rsidRPr="0085449D">
        <w:rPr>
          <w:rFonts w:asciiTheme="minorHAnsi" w:hAnsiTheme="minorHAnsi" w:cstheme="minorHAnsi"/>
        </w:rPr>
        <w:t xml:space="preserve">ilości przewiezionego kruszywa drogowego wg asortymentu w tonach, na podstawie druków W-Z (karty drogowej) i kwitów wagowych co w </w:t>
      </w:r>
      <w:r w:rsidR="00932579" w:rsidRPr="0085449D">
        <w:rPr>
          <w:rFonts w:asciiTheme="minorHAnsi" w:hAnsiTheme="minorHAnsi" w:cstheme="minorHAnsi"/>
        </w:rPr>
        <w:t>dalszym postępowaniu da obraz o </w:t>
      </w:r>
      <w:r w:rsidRPr="0085449D">
        <w:rPr>
          <w:rFonts w:asciiTheme="minorHAnsi" w:hAnsiTheme="minorHAnsi" w:cstheme="minorHAnsi"/>
        </w:rPr>
        <w:t>ilości dostarczonego kruszywa i będzie podstawą do obliczenia wynagrodzenia Dostawcy.</w:t>
      </w:r>
    </w:p>
    <w:p w14:paraId="053FD46D" w14:textId="77777777" w:rsidR="00722D04" w:rsidRPr="0085449D" w:rsidRDefault="00722D04" w:rsidP="008C03A1">
      <w:pPr>
        <w:numPr>
          <w:ilvl w:val="0"/>
          <w:numId w:val="9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Wykonawca winien w czasie wykonywania dostaw, w pełni przestrzegać bezpieczeństwa wszystkich osób uprawnionych do przebywania w samochodzie oraz na drodze.</w:t>
      </w:r>
    </w:p>
    <w:p w14:paraId="7CC5104B" w14:textId="77777777" w:rsidR="0088042A" w:rsidRPr="0085449D" w:rsidRDefault="0088042A" w:rsidP="0088042A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F0EFE04" w14:textId="77777777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3</w:t>
      </w:r>
    </w:p>
    <w:p w14:paraId="6D33A12A" w14:textId="77777777" w:rsidR="00722D04" w:rsidRPr="0085449D" w:rsidRDefault="00722D04" w:rsidP="008C03A1">
      <w:p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Za realizac</w:t>
      </w:r>
      <w:r w:rsidR="00CA3E28" w:rsidRPr="0085449D">
        <w:rPr>
          <w:rFonts w:asciiTheme="minorHAnsi" w:hAnsiTheme="minorHAnsi" w:cstheme="minorHAnsi"/>
        </w:rPr>
        <w:t>ję zamówienia odpowiedzialni są</w:t>
      </w:r>
      <w:r w:rsidRPr="0085449D">
        <w:rPr>
          <w:rFonts w:asciiTheme="minorHAnsi" w:hAnsiTheme="minorHAnsi" w:cstheme="minorHAnsi"/>
        </w:rPr>
        <w:t>:</w:t>
      </w:r>
    </w:p>
    <w:p w14:paraId="70BAAD8F" w14:textId="77777777" w:rsidR="00722D04" w:rsidRPr="0085449D" w:rsidRDefault="00722D04" w:rsidP="008C03A1">
      <w:pPr>
        <w:numPr>
          <w:ilvl w:val="0"/>
          <w:numId w:val="13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Ze strony Dostawcy – </w:t>
      </w:r>
      <w:r w:rsidR="00F074AF" w:rsidRPr="0085449D">
        <w:rPr>
          <w:rFonts w:asciiTheme="minorHAnsi" w:hAnsiTheme="minorHAnsi" w:cstheme="minorHAnsi"/>
        </w:rPr>
        <w:t>……………………………...</w:t>
      </w:r>
      <w:r w:rsidRPr="0085449D">
        <w:rPr>
          <w:rFonts w:asciiTheme="minorHAnsi" w:hAnsiTheme="minorHAnsi" w:cstheme="minorHAnsi"/>
        </w:rPr>
        <w:t xml:space="preserve"> tel. kontaktowy </w:t>
      </w:r>
      <w:r w:rsidR="00F074AF" w:rsidRPr="0085449D">
        <w:rPr>
          <w:rFonts w:asciiTheme="minorHAnsi" w:hAnsiTheme="minorHAnsi" w:cstheme="minorHAnsi"/>
        </w:rPr>
        <w:t>…………………….</w:t>
      </w:r>
    </w:p>
    <w:p w14:paraId="44A136F8" w14:textId="77777777" w:rsidR="00722D04" w:rsidRPr="0085449D" w:rsidRDefault="00722D04" w:rsidP="008C03A1">
      <w:pPr>
        <w:numPr>
          <w:ilvl w:val="0"/>
          <w:numId w:val="13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Ze strony Zamawiającego</w:t>
      </w:r>
      <w:r w:rsidR="00F074AF" w:rsidRPr="0085449D">
        <w:rPr>
          <w:rFonts w:asciiTheme="minorHAnsi" w:hAnsiTheme="minorHAnsi" w:cstheme="minorHAnsi"/>
        </w:rPr>
        <w:t xml:space="preserve"> </w:t>
      </w:r>
      <w:r w:rsidRPr="0085449D">
        <w:rPr>
          <w:rFonts w:asciiTheme="minorHAnsi" w:hAnsiTheme="minorHAnsi" w:cstheme="minorHAnsi"/>
        </w:rPr>
        <w:t xml:space="preserve">- </w:t>
      </w:r>
      <w:r w:rsidR="0088042A" w:rsidRPr="0085449D">
        <w:rPr>
          <w:rFonts w:asciiTheme="minorHAnsi" w:hAnsiTheme="minorHAnsi" w:cstheme="minorHAnsi"/>
        </w:rPr>
        <w:t>………………</w:t>
      </w:r>
      <w:r w:rsidRPr="0085449D">
        <w:rPr>
          <w:rFonts w:asciiTheme="minorHAnsi" w:hAnsiTheme="minorHAnsi" w:cstheme="minorHAnsi"/>
        </w:rPr>
        <w:t xml:space="preserve"> tel. kontaktowy </w:t>
      </w:r>
      <w:r w:rsidR="0088042A" w:rsidRPr="0085449D">
        <w:rPr>
          <w:rFonts w:asciiTheme="minorHAnsi" w:hAnsiTheme="minorHAnsi" w:cstheme="minorHAnsi"/>
        </w:rPr>
        <w:t>………………………</w:t>
      </w:r>
    </w:p>
    <w:p w14:paraId="77C690D9" w14:textId="77777777" w:rsidR="00722D04" w:rsidRPr="0085449D" w:rsidRDefault="00722D04" w:rsidP="008C03A1">
      <w:pPr>
        <w:numPr>
          <w:ilvl w:val="0"/>
          <w:numId w:val="13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Sołtys wsi będzie upoważniony do podpisywania </w:t>
      </w:r>
      <w:r w:rsidR="00F074AF" w:rsidRPr="0085449D">
        <w:rPr>
          <w:rFonts w:asciiTheme="minorHAnsi" w:hAnsiTheme="minorHAnsi" w:cstheme="minorHAnsi"/>
        </w:rPr>
        <w:t>przyjęcia materiału na drodze (</w:t>
      </w:r>
      <w:r w:rsidR="00932579" w:rsidRPr="0085449D">
        <w:rPr>
          <w:rFonts w:asciiTheme="minorHAnsi" w:hAnsiTheme="minorHAnsi" w:cstheme="minorHAnsi"/>
        </w:rPr>
        <w:t>druki W-Z) z </w:t>
      </w:r>
      <w:r w:rsidRPr="0085449D">
        <w:rPr>
          <w:rFonts w:asciiTheme="minorHAnsi" w:hAnsiTheme="minorHAnsi" w:cstheme="minorHAnsi"/>
        </w:rPr>
        <w:t xml:space="preserve">wpisaniem daty oraz godziny dostawy.                                                      </w:t>
      </w:r>
    </w:p>
    <w:p w14:paraId="17AFBCFC" w14:textId="77777777" w:rsidR="00717414" w:rsidRPr="0085449D" w:rsidRDefault="00717414" w:rsidP="00717414">
      <w:pPr>
        <w:spacing w:line="276" w:lineRule="auto"/>
        <w:rPr>
          <w:rFonts w:asciiTheme="minorHAnsi" w:hAnsiTheme="minorHAnsi" w:cstheme="minorHAnsi"/>
        </w:rPr>
      </w:pPr>
    </w:p>
    <w:p w14:paraId="4BF1D59B" w14:textId="77777777" w:rsidR="00722D04" w:rsidRPr="0085449D" w:rsidRDefault="00722D04" w:rsidP="00717414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4</w:t>
      </w:r>
    </w:p>
    <w:p w14:paraId="179C6EC8" w14:textId="77777777" w:rsidR="00DF323F" w:rsidRPr="0085449D" w:rsidRDefault="00DF323F" w:rsidP="008C03A1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Strony postanawiają, że wykonawca otrzyma wynagrodzenia za faktyczną ilość dostarczon</w:t>
      </w:r>
      <w:r w:rsidR="00744926" w:rsidRPr="0085449D">
        <w:rPr>
          <w:rFonts w:asciiTheme="minorHAnsi" w:hAnsiTheme="minorHAnsi" w:cstheme="minorHAnsi"/>
        </w:rPr>
        <w:t>ego kruszywa, o którym mowa w §2 ust. 2</w:t>
      </w:r>
      <w:r w:rsidRPr="0085449D">
        <w:rPr>
          <w:rFonts w:asciiTheme="minorHAnsi" w:hAnsiTheme="minorHAnsi" w:cstheme="minorHAnsi"/>
        </w:rPr>
        <w:t xml:space="preserve"> niniejszej umowy.</w:t>
      </w:r>
      <w:r w:rsidR="0088042A" w:rsidRPr="0085449D">
        <w:rPr>
          <w:rFonts w:asciiTheme="minorHAnsi" w:hAnsiTheme="minorHAnsi" w:cstheme="minorHAnsi"/>
        </w:rPr>
        <w:t xml:space="preserve"> Zamawiający zastrzega możliwość zmiany ilości </w:t>
      </w:r>
      <w:r w:rsidR="002A2001" w:rsidRPr="0085449D">
        <w:rPr>
          <w:rFonts w:asciiTheme="minorHAnsi" w:hAnsiTheme="minorHAnsi" w:cstheme="minorHAnsi"/>
        </w:rPr>
        <w:t xml:space="preserve">zamawianego </w:t>
      </w:r>
      <w:r w:rsidR="0088042A" w:rsidRPr="0085449D">
        <w:rPr>
          <w:rFonts w:asciiTheme="minorHAnsi" w:hAnsiTheme="minorHAnsi" w:cstheme="minorHAnsi"/>
        </w:rPr>
        <w:t xml:space="preserve">kruszywa w stosunku do oszacowanego </w:t>
      </w:r>
      <w:r w:rsidR="005C1D8C" w:rsidRPr="0085449D">
        <w:rPr>
          <w:rFonts w:asciiTheme="minorHAnsi" w:hAnsiTheme="minorHAnsi" w:cstheme="minorHAnsi"/>
        </w:rPr>
        <w:t xml:space="preserve">na etapie postępowania przetargowego </w:t>
      </w:r>
      <w:r w:rsidR="0088042A" w:rsidRPr="0085449D">
        <w:rPr>
          <w:rFonts w:asciiTheme="minorHAnsi" w:hAnsiTheme="minorHAnsi" w:cstheme="minorHAnsi"/>
        </w:rPr>
        <w:t>zapotrzebowania.</w:t>
      </w:r>
    </w:p>
    <w:p w14:paraId="6752AF78" w14:textId="77777777" w:rsidR="0088042A" w:rsidRPr="0085449D" w:rsidRDefault="002A2001" w:rsidP="008C03A1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Wynagrodzenie wykonawcy stanowi iloczyn ilości dostarczonego kruszywa i ceny jednostkowej. </w:t>
      </w:r>
      <w:r w:rsidR="0088042A" w:rsidRPr="0085449D">
        <w:rPr>
          <w:rFonts w:asciiTheme="minorHAnsi" w:hAnsiTheme="minorHAnsi" w:cstheme="minorHAnsi"/>
        </w:rPr>
        <w:t>W</w:t>
      </w:r>
      <w:r w:rsidR="00AE0364" w:rsidRPr="0085449D">
        <w:rPr>
          <w:rFonts w:asciiTheme="minorHAnsi" w:hAnsiTheme="minorHAnsi" w:cstheme="minorHAnsi"/>
        </w:rPr>
        <w:t xml:space="preserve">ynagrodzenie wykonawcy </w:t>
      </w:r>
      <w:r w:rsidR="00FB2E2A" w:rsidRPr="0085449D">
        <w:rPr>
          <w:rFonts w:asciiTheme="minorHAnsi" w:hAnsiTheme="minorHAnsi" w:cstheme="minorHAnsi"/>
        </w:rPr>
        <w:t>ustalone będzie w oparciu o cenę jednostkową</w:t>
      </w:r>
      <w:r w:rsidR="00AE0364" w:rsidRPr="0085449D">
        <w:rPr>
          <w:rFonts w:asciiTheme="minorHAnsi" w:hAnsiTheme="minorHAnsi" w:cstheme="minorHAnsi"/>
        </w:rPr>
        <w:t xml:space="preserve"> za 1 tonę kruszywa</w:t>
      </w:r>
      <w:r w:rsidRPr="0085449D">
        <w:rPr>
          <w:rFonts w:asciiTheme="minorHAnsi" w:hAnsiTheme="minorHAnsi" w:cstheme="minorHAnsi"/>
        </w:rPr>
        <w:t>, która</w:t>
      </w:r>
      <w:r w:rsidR="00AE0364" w:rsidRPr="0085449D">
        <w:rPr>
          <w:rFonts w:asciiTheme="minorHAnsi" w:hAnsiTheme="minorHAnsi" w:cstheme="minorHAnsi"/>
        </w:rPr>
        <w:t xml:space="preserve"> zgodnie</w:t>
      </w:r>
      <w:r w:rsidR="0088042A" w:rsidRPr="0085449D">
        <w:rPr>
          <w:rFonts w:asciiTheme="minorHAnsi" w:hAnsiTheme="minorHAnsi" w:cstheme="minorHAnsi"/>
        </w:rPr>
        <w:t xml:space="preserve"> z ofertą wykonawcy w wysokości:</w:t>
      </w:r>
    </w:p>
    <w:p w14:paraId="6A226D00" w14:textId="77777777" w:rsidR="0088042A" w:rsidRPr="0085449D" w:rsidRDefault="00932579" w:rsidP="00932579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Mieszanka kamienna sortowana frakcji 4-31,5 mm: </w:t>
      </w:r>
      <w:r w:rsidR="0088042A" w:rsidRPr="0085449D">
        <w:rPr>
          <w:rFonts w:asciiTheme="minorHAnsi" w:hAnsiTheme="minorHAnsi" w:cstheme="minorHAnsi"/>
        </w:rPr>
        <w:t>……………….. brutto/</w:t>
      </w:r>
      <w:r w:rsidR="005000E0" w:rsidRPr="0085449D">
        <w:rPr>
          <w:rFonts w:asciiTheme="minorHAnsi" w:hAnsiTheme="minorHAnsi" w:cstheme="minorHAnsi"/>
        </w:rPr>
        <w:t xml:space="preserve">jedną </w:t>
      </w:r>
      <w:r w:rsidR="002A2001" w:rsidRPr="0085449D">
        <w:rPr>
          <w:rFonts w:asciiTheme="minorHAnsi" w:hAnsiTheme="minorHAnsi" w:cstheme="minorHAnsi"/>
        </w:rPr>
        <w:t xml:space="preserve">tonę mieszanki sortowanej (słownie: </w:t>
      </w:r>
      <w:r w:rsidRPr="0085449D">
        <w:rPr>
          <w:rFonts w:asciiTheme="minorHAnsi" w:hAnsiTheme="minorHAnsi" w:cstheme="minorHAnsi"/>
        </w:rPr>
        <w:t>….)</w:t>
      </w:r>
    </w:p>
    <w:p w14:paraId="45BC941B" w14:textId="77777777" w:rsidR="00932579" w:rsidRPr="0085449D" w:rsidRDefault="00932579" w:rsidP="00932579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lastRenderedPageBreak/>
        <w:t>Mieszanka kamienna sortowana frakcji 31,5-63 mm: ……………….. brutto/jedną tonę mieszanki sortowanej (słownie: ….)</w:t>
      </w:r>
    </w:p>
    <w:p w14:paraId="6E8ABA5B" w14:textId="4D9CE448" w:rsidR="00722D04" w:rsidRDefault="00722D04" w:rsidP="008C03A1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Zapłata za dostawę kruszywa będzie dokonana </w:t>
      </w:r>
      <w:r w:rsidR="004D647F">
        <w:rPr>
          <w:rFonts w:asciiTheme="minorHAnsi" w:hAnsiTheme="minorHAnsi" w:cstheme="minorHAnsi"/>
        </w:rPr>
        <w:t>za faktycznie dostarczone</w:t>
      </w:r>
      <w:r w:rsidR="00F619B3" w:rsidRPr="0085449D">
        <w:rPr>
          <w:rFonts w:asciiTheme="minorHAnsi" w:hAnsiTheme="minorHAnsi" w:cstheme="minorHAnsi"/>
        </w:rPr>
        <w:t xml:space="preserve"> kruszyw</w:t>
      </w:r>
      <w:r w:rsidR="004D647F">
        <w:rPr>
          <w:rFonts w:asciiTheme="minorHAnsi" w:hAnsiTheme="minorHAnsi" w:cstheme="minorHAnsi"/>
        </w:rPr>
        <w:t>o</w:t>
      </w:r>
      <w:r w:rsidR="00F619B3" w:rsidRPr="0085449D">
        <w:rPr>
          <w:rFonts w:asciiTheme="minorHAnsi" w:hAnsiTheme="minorHAnsi" w:cstheme="minorHAnsi"/>
        </w:rPr>
        <w:t xml:space="preserve"> w </w:t>
      </w:r>
      <w:r w:rsidRPr="0085449D">
        <w:rPr>
          <w:rFonts w:asciiTheme="minorHAnsi" w:hAnsiTheme="minorHAnsi" w:cstheme="minorHAnsi"/>
        </w:rPr>
        <w:t xml:space="preserve">terminie </w:t>
      </w:r>
      <w:r w:rsidR="00932579" w:rsidRPr="0085449D">
        <w:rPr>
          <w:rFonts w:asciiTheme="minorHAnsi" w:hAnsiTheme="minorHAnsi" w:cstheme="minorHAnsi"/>
        </w:rPr>
        <w:t xml:space="preserve">do </w:t>
      </w:r>
      <w:r w:rsidRPr="0085449D">
        <w:rPr>
          <w:rFonts w:asciiTheme="minorHAnsi" w:hAnsiTheme="minorHAnsi" w:cstheme="minorHAnsi"/>
        </w:rPr>
        <w:t>30 dni od daty dostarczenia prawid</w:t>
      </w:r>
      <w:r w:rsidR="00932579" w:rsidRPr="0085449D">
        <w:rPr>
          <w:rFonts w:asciiTheme="minorHAnsi" w:hAnsiTheme="minorHAnsi" w:cstheme="minorHAnsi"/>
        </w:rPr>
        <w:t>łowo wystawionej faktury wraz z </w:t>
      </w:r>
      <w:r w:rsidRPr="0085449D">
        <w:rPr>
          <w:rFonts w:asciiTheme="minorHAnsi" w:hAnsiTheme="minorHAnsi" w:cstheme="minorHAnsi"/>
        </w:rPr>
        <w:t>załączonymi drukami W-Z poświadczonymi przez osob</w:t>
      </w:r>
      <w:r w:rsidR="002A2001" w:rsidRPr="0085449D">
        <w:rPr>
          <w:rFonts w:asciiTheme="minorHAnsi" w:hAnsiTheme="minorHAnsi" w:cstheme="minorHAnsi"/>
        </w:rPr>
        <w:t>ę uprawnioną.</w:t>
      </w:r>
    </w:p>
    <w:p w14:paraId="16EE6D6F" w14:textId="53E8F58B" w:rsidR="00490365" w:rsidRPr="0085449D" w:rsidRDefault="00490365" w:rsidP="008C03A1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90365">
        <w:rPr>
          <w:rFonts w:ascii="Calibri" w:hAnsi="Calibri" w:cs="Calibri"/>
        </w:rPr>
        <w:t>Podstawa rozliczenia będą prawidłowo wystawione dokumenty wydania materiałów na zewnątrz (WZ) , potwierdzone przez sołtysa miejscowości, do której dostarczono materiały drogowe  w ilości wskazanej na tych dokumentach</w:t>
      </w:r>
    </w:p>
    <w:p w14:paraId="5B1C1A23" w14:textId="77777777" w:rsidR="00932579" w:rsidRPr="0085449D" w:rsidRDefault="00932579" w:rsidP="008C03A1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Zapłata wynagrodzenia dokonywana będzie w mechanizmie podzielonej płatności.</w:t>
      </w:r>
    </w:p>
    <w:p w14:paraId="60238BE7" w14:textId="40C50A64" w:rsidR="00722D04" w:rsidRDefault="00722D04" w:rsidP="008C03A1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Za dzień zapłaty uważa się dzień obciążenia rachunku Zamawiającego.</w:t>
      </w:r>
    </w:p>
    <w:p w14:paraId="622C8487" w14:textId="6C1A4E88" w:rsidR="004D647F" w:rsidRPr="0085449D" w:rsidRDefault="004D647F" w:rsidP="008C03A1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 w:rsidR="00095DE4">
        <w:rPr>
          <w:rFonts w:asciiTheme="minorHAnsi" w:hAnsiTheme="minorHAnsi" w:cstheme="minorHAnsi"/>
        </w:rPr>
        <w:t xml:space="preserve">informuje, że </w:t>
      </w:r>
      <w:r>
        <w:rPr>
          <w:rFonts w:asciiTheme="minorHAnsi" w:hAnsiTheme="minorHAnsi" w:cstheme="minorHAnsi"/>
        </w:rPr>
        <w:t xml:space="preserve">zastrzega sobie prawo do zwiększenia ilości dostaw, przy czym sumaryczna </w:t>
      </w:r>
      <w:r w:rsidR="00095DE4">
        <w:rPr>
          <w:rFonts w:asciiTheme="minorHAnsi" w:hAnsiTheme="minorHAnsi" w:cstheme="minorHAnsi"/>
        </w:rPr>
        <w:t>warto</w:t>
      </w:r>
      <w:r w:rsidR="005A7F79">
        <w:rPr>
          <w:rFonts w:asciiTheme="minorHAnsi" w:hAnsiTheme="minorHAnsi" w:cstheme="minorHAnsi"/>
        </w:rPr>
        <w:t>ś</w:t>
      </w:r>
      <w:r w:rsidR="00095DE4">
        <w:rPr>
          <w:rFonts w:asciiTheme="minorHAnsi" w:hAnsiTheme="minorHAnsi" w:cstheme="minorHAnsi"/>
        </w:rPr>
        <w:t>ć</w:t>
      </w:r>
      <w:r>
        <w:rPr>
          <w:rFonts w:asciiTheme="minorHAnsi" w:hAnsiTheme="minorHAnsi" w:cstheme="minorHAnsi"/>
        </w:rPr>
        <w:t xml:space="preserve"> dostawy</w:t>
      </w:r>
      <w:r w:rsidR="00EF1B3B">
        <w:rPr>
          <w:rFonts w:asciiTheme="minorHAnsi" w:hAnsiTheme="minorHAnsi" w:cstheme="minorHAnsi"/>
        </w:rPr>
        <w:t xml:space="preserve"> kruszyw w 202</w:t>
      </w:r>
      <w:r w:rsidR="000D00C2">
        <w:rPr>
          <w:rFonts w:asciiTheme="minorHAnsi" w:hAnsiTheme="minorHAnsi" w:cstheme="minorHAnsi"/>
        </w:rPr>
        <w:t>6</w:t>
      </w:r>
      <w:r w:rsidR="00EF1B3B">
        <w:rPr>
          <w:rFonts w:asciiTheme="minorHAnsi" w:hAnsiTheme="minorHAnsi" w:cstheme="minorHAnsi"/>
        </w:rPr>
        <w:t xml:space="preserve"> roku nie przekroczy kwoty 1</w:t>
      </w:r>
      <w:r w:rsidR="000D00C2">
        <w:rPr>
          <w:rFonts w:asciiTheme="minorHAnsi" w:hAnsiTheme="minorHAnsi" w:cstheme="minorHAnsi"/>
        </w:rPr>
        <w:t>7</w:t>
      </w:r>
      <w:r w:rsidR="00EF1B3B">
        <w:rPr>
          <w:rFonts w:asciiTheme="minorHAnsi" w:hAnsiTheme="minorHAnsi" w:cstheme="minorHAnsi"/>
        </w:rPr>
        <w:t>0 000 zł netto.</w:t>
      </w:r>
    </w:p>
    <w:p w14:paraId="4EBAF8EE" w14:textId="5D2DF996" w:rsidR="00DF323F" w:rsidRPr="0085449D" w:rsidRDefault="00DF323F" w:rsidP="008C03A1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Zamawiający informuje, że zastrzega możliwość niezamówienia całej </w:t>
      </w:r>
      <w:r w:rsidR="00AE0364" w:rsidRPr="0085449D">
        <w:rPr>
          <w:rFonts w:asciiTheme="minorHAnsi" w:hAnsiTheme="minorHAnsi" w:cstheme="minorHAnsi"/>
        </w:rPr>
        <w:t xml:space="preserve">szacunkowej </w:t>
      </w:r>
      <w:r w:rsidR="005000E0" w:rsidRPr="0085449D">
        <w:rPr>
          <w:rFonts w:asciiTheme="minorHAnsi" w:hAnsiTheme="minorHAnsi" w:cstheme="minorHAnsi"/>
        </w:rPr>
        <w:t xml:space="preserve">ilości </w:t>
      </w:r>
      <w:r w:rsidR="005C1D8C" w:rsidRPr="0085449D">
        <w:rPr>
          <w:rFonts w:asciiTheme="minorHAnsi" w:hAnsiTheme="minorHAnsi" w:cstheme="minorHAnsi"/>
        </w:rPr>
        <w:t xml:space="preserve">zapotrzebowania wskazanego w </w:t>
      </w:r>
      <w:r w:rsidR="005B745D">
        <w:rPr>
          <w:rFonts w:asciiTheme="minorHAnsi" w:hAnsiTheme="minorHAnsi" w:cstheme="minorHAnsi"/>
        </w:rPr>
        <w:t>zapytaniu ofertowym</w:t>
      </w:r>
      <w:r w:rsidR="005C1D8C" w:rsidRPr="0085449D">
        <w:rPr>
          <w:rFonts w:asciiTheme="minorHAnsi" w:hAnsiTheme="minorHAnsi" w:cstheme="minorHAnsi"/>
        </w:rPr>
        <w:t>.</w:t>
      </w:r>
    </w:p>
    <w:p w14:paraId="75EC9E65" w14:textId="77777777" w:rsidR="001C6F75" w:rsidRPr="0085449D" w:rsidRDefault="001C6F75" w:rsidP="008C03A1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Zamówienie finansowane jest z budżetu Gminy Jabłonna oraz w ramach Funduszu Sołeckiego.</w:t>
      </w:r>
    </w:p>
    <w:p w14:paraId="11858407" w14:textId="77777777" w:rsidR="005000E0" w:rsidRPr="0085449D" w:rsidRDefault="005000E0" w:rsidP="00187AF4">
      <w:pPr>
        <w:spacing w:line="276" w:lineRule="auto"/>
        <w:rPr>
          <w:rFonts w:asciiTheme="minorHAnsi" w:hAnsiTheme="minorHAnsi" w:cstheme="minorHAnsi"/>
        </w:rPr>
      </w:pPr>
    </w:p>
    <w:p w14:paraId="4A26B36B" w14:textId="77777777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5</w:t>
      </w:r>
    </w:p>
    <w:p w14:paraId="49BDF686" w14:textId="65304E5B" w:rsidR="00FB2E2A" w:rsidRPr="0085449D" w:rsidRDefault="00722D04" w:rsidP="0026522A">
      <w:pPr>
        <w:pStyle w:val="Tekstpodstawowywcity"/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85449D">
        <w:rPr>
          <w:rFonts w:asciiTheme="minorHAnsi" w:hAnsiTheme="minorHAnsi" w:cstheme="minorHAnsi"/>
          <w:sz w:val="24"/>
        </w:rPr>
        <w:t xml:space="preserve">Umowę zawiera się na okres od </w:t>
      </w:r>
      <w:r w:rsidRPr="0085449D">
        <w:rPr>
          <w:rFonts w:asciiTheme="minorHAnsi" w:hAnsiTheme="minorHAnsi" w:cstheme="minorHAnsi"/>
          <w:b/>
          <w:sz w:val="24"/>
        </w:rPr>
        <w:t xml:space="preserve"> dnia </w:t>
      </w:r>
      <w:r w:rsidR="00B41DBE" w:rsidRPr="0085449D">
        <w:rPr>
          <w:rFonts w:asciiTheme="minorHAnsi" w:hAnsiTheme="minorHAnsi" w:cstheme="minorHAnsi"/>
          <w:b/>
          <w:sz w:val="24"/>
        </w:rPr>
        <w:t>podpisania umowy</w:t>
      </w:r>
      <w:r w:rsidRPr="0085449D">
        <w:rPr>
          <w:rFonts w:asciiTheme="minorHAnsi" w:hAnsiTheme="minorHAnsi" w:cstheme="minorHAnsi"/>
          <w:b/>
          <w:sz w:val="24"/>
        </w:rPr>
        <w:t xml:space="preserve"> do dnia </w:t>
      </w:r>
      <w:r w:rsidR="00DA3D58">
        <w:rPr>
          <w:rFonts w:asciiTheme="minorHAnsi" w:hAnsiTheme="minorHAnsi" w:cstheme="minorHAnsi"/>
          <w:b/>
          <w:sz w:val="24"/>
        </w:rPr>
        <w:t>1</w:t>
      </w:r>
      <w:r w:rsidR="002E001F">
        <w:rPr>
          <w:rFonts w:asciiTheme="minorHAnsi" w:hAnsiTheme="minorHAnsi" w:cstheme="minorHAnsi"/>
          <w:b/>
          <w:sz w:val="24"/>
        </w:rPr>
        <w:t>8</w:t>
      </w:r>
      <w:r w:rsidR="001C6F75" w:rsidRPr="0085449D">
        <w:rPr>
          <w:rFonts w:asciiTheme="minorHAnsi" w:hAnsiTheme="minorHAnsi" w:cstheme="minorHAnsi"/>
          <w:b/>
          <w:sz w:val="24"/>
        </w:rPr>
        <w:t xml:space="preserve"> </w:t>
      </w:r>
      <w:r w:rsidR="005000E0" w:rsidRPr="0085449D">
        <w:rPr>
          <w:rFonts w:asciiTheme="minorHAnsi" w:hAnsiTheme="minorHAnsi" w:cstheme="minorHAnsi"/>
          <w:b/>
          <w:sz w:val="24"/>
        </w:rPr>
        <w:t>grudnia 20</w:t>
      </w:r>
      <w:r w:rsidR="00932579" w:rsidRPr="0085449D">
        <w:rPr>
          <w:rFonts w:asciiTheme="minorHAnsi" w:hAnsiTheme="minorHAnsi" w:cstheme="minorHAnsi"/>
          <w:b/>
          <w:sz w:val="24"/>
        </w:rPr>
        <w:t>2</w:t>
      </w:r>
      <w:r w:rsidR="002E001F">
        <w:rPr>
          <w:rFonts w:asciiTheme="minorHAnsi" w:hAnsiTheme="minorHAnsi" w:cstheme="minorHAnsi"/>
          <w:b/>
          <w:sz w:val="24"/>
        </w:rPr>
        <w:t>6</w:t>
      </w:r>
      <w:r w:rsidR="005000E0" w:rsidRPr="0085449D">
        <w:rPr>
          <w:rFonts w:asciiTheme="minorHAnsi" w:hAnsiTheme="minorHAnsi" w:cstheme="minorHAnsi"/>
          <w:b/>
          <w:sz w:val="24"/>
        </w:rPr>
        <w:t xml:space="preserve"> r.</w:t>
      </w:r>
    </w:p>
    <w:p w14:paraId="17A746AD" w14:textId="77777777" w:rsidR="002A2001" w:rsidRPr="0085449D" w:rsidRDefault="002A2001" w:rsidP="008C03A1">
      <w:pPr>
        <w:spacing w:line="276" w:lineRule="auto"/>
        <w:jc w:val="center"/>
        <w:rPr>
          <w:rFonts w:asciiTheme="minorHAnsi" w:hAnsiTheme="minorHAnsi" w:cstheme="minorHAnsi"/>
        </w:rPr>
      </w:pPr>
    </w:p>
    <w:p w14:paraId="074F2614" w14:textId="77777777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6</w:t>
      </w:r>
    </w:p>
    <w:p w14:paraId="02748ED5" w14:textId="77777777" w:rsidR="006C47C7" w:rsidRPr="0085449D" w:rsidRDefault="0026522A" w:rsidP="0026522A">
      <w:p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      Zamawiający nie wymaga zabezpieczenia należytego wykonania umowy.</w:t>
      </w:r>
    </w:p>
    <w:p w14:paraId="4C983262" w14:textId="77777777" w:rsidR="0026522A" w:rsidRPr="0085449D" w:rsidRDefault="0026522A" w:rsidP="0026522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05D1AB81" w14:textId="77777777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7</w:t>
      </w:r>
    </w:p>
    <w:p w14:paraId="57AD2C6F" w14:textId="77777777" w:rsidR="00350054" w:rsidRPr="0085449D" w:rsidRDefault="00722D04" w:rsidP="00350054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Wykonawca ponosi odpowiedzialność za niewykonanie lub nienależyte wykonanie umowy poprzez możliwość naliczania kar umownych dochodzenie odszkodowania na zasadach ogólnych.</w:t>
      </w:r>
    </w:p>
    <w:p w14:paraId="298E7D7C" w14:textId="77777777" w:rsidR="00722D04" w:rsidRPr="0085449D" w:rsidRDefault="00722D04" w:rsidP="00350054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Wykonawca zapłaci Zamawiającemu karę umowną za:</w:t>
      </w:r>
    </w:p>
    <w:p w14:paraId="5A70CBBF" w14:textId="77777777" w:rsidR="00722D04" w:rsidRPr="0085449D" w:rsidRDefault="00722D04" w:rsidP="008C03A1">
      <w:pPr>
        <w:pStyle w:val="Tekstpodstawowy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odstąpienie od umowy z przyczyn zależnych od </w:t>
      </w:r>
      <w:r w:rsidR="00350054" w:rsidRPr="0085449D">
        <w:rPr>
          <w:rFonts w:asciiTheme="minorHAnsi" w:hAnsiTheme="minorHAnsi" w:cstheme="minorHAnsi"/>
        </w:rPr>
        <w:t>Wykonawcy</w:t>
      </w:r>
      <w:r w:rsidRPr="0085449D">
        <w:rPr>
          <w:rFonts w:asciiTheme="minorHAnsi" w:hAnsiTheme="minorHAnsi" w:cstheme="minorHAnsi"/>
        </w:rPr>
        <w:t xml:space="preserve"> w wysokości </w:t>
      </w:r>
      <w:r w:rsidR="0026522A" w:rsidRPr="0085449D">
        <w:rPr>
          <w:rFonts w:asciiTheme="minorHAnsi" w:hAnsiTheme="minorHAnsi" w:cstheme="minorHAnsi"/>
        </w:rPr>
        <w:t>10.000,00 zł</w:t>
      </w:r>
    </w:p>
    <w:p w14:paraId="34454617" w14:textId="77777777" w:rsidR="00722D04" w:rsidRPr="0085449D" w:rsidRDefault="00722D04" w:rsidP="008C03A1">
      <w:pPr>
        <w:pStyle w:val="Tekstpodstawowy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zwłokę w realizacji dostaw w </w:t>
      </w:r>
      <w:r w:rsidR="00E21FC8" w:rsidRPr="0085449D">
        <w:rPr>
          <w:rFonts w:asciiTheme="minorHAnsi" w:hAnsiTheme="minorHAnsi" w:cstheme="minorHAnsi"/>
        </w:rPr>
        <w:t xml:space="preserve">wysokości </w:t>
      </w:r>
      <w:r w:rsidR="0026522A" w:rsidRPr="0085449D">
        <w:rPr>
          <w:rFonts w:asciiTheme="minorHAnsi" w:hAnsiTheme="minorHAnsi" w:cstheme="minorHAnsi"/>
        </w:rPr>
        <w:t xml:space="preserve">200,00 zł </w:t>
      </w:r>
      <w:r w:rsidRPr="0085449D">
        <w:rPr>
          <w:rFonts w:asciiTheme="minorHAnsi" w:hAnsiTheme="minorHAnsi" w:cstheme="minorHAnsi"/>
        </w:rPr>
        <w:t>za każdy dzień zwłoki.</w:t>
      </w:r>
    </w:p>
    <w:p w14:paraId="609EA2D1" w14:textId="77777777" w:rsidR="00E21FC8" w:rsidRPr="0085449D" w:rsidRDefault="00E21FC8" w:rsidP="008C03A1">
      <w:pPr>
        <w:pStyle w:val="Tekstpodstawowy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naruszenie obowiązku wynikającego z § 1 ust. 4 w wysokości </w:t>
      </w:r>
      <w:r w:rsidR="0026522A" w:rsidRPr="0085449D">
        <w:rPr>
          <w:rFonts w:asciiTheme="minorHAnsi" w:hAnsiTheme="minorHAnsi" w:cstheme="minorHAnsi"/>
        </w:rPr>
        <w:t xml:space="preserve">300,00 </w:t>
      </w:r>
      <w:r w:rsidRPr="0085449D">
        <w:rPr>
          <w:rFonts w:asciiTheme="minorHAnsi" w:hAnsiTheme="minorHAnsi" w:cstheme="minorHAnsi"/>
        </w:rPr>
        <w:t>zł za każdy stwierdzony przypadek.</w:t>
      </w:r>
    </w:p>
    <w:p w14:paraId="40D90A30" w14:textId="77777777" w:rsidR="001D4922" w:rsidRPr="0085449D" w:rsidRDefault="001D4922" w:rsidP="001D4922">
      <w:pPr>
        <w:pStyle w:val="Tekstpodstawowy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Dostarczenie kruszywa niespełniającego wymagań</w:t>
      </w:r>
      <w:r w:rsidR="00932579" w:rsidRPr="0085449D">
        <w:rPr>
          <w:rFonts w:asciiTheme="minorHAnsi" w:hAnsiTheme="minorHAnsi" w:cstheme="minorHAnsi"/>
        </w:rPr>
        <w:t>, o których mowa w § 1 ust. 2 w </w:t>
      </w:r>
      <w:r w:rsidRPr="0085449D">
        <w:rPr>
          <w:rFonts w:asciiTheme="minorHAnsi" w:hAnsiTheme="minorHAnsi" w:cstheme="minorHAnsi"/>
        </w:rPr>
        <w:t>wysokości 1.000,00 zł za każdy stwierdzony przypadek.</w:t>
      </w:r>
    </w:p>
    <w:p w14:paraId="61689A3E" w14:textId="77777777" w:rsidR="00722D04" w:rsidRPr="0085449D" w:rsidRDefault="00722D04" w:rsidP="008C03A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 przypadku  gdy rozmiary rzeczywistej szkody przekraczają wysokość zastrzeżonej kary umownej strony są  uprawnione do dochodzenia odszkodowania uzupełniającego.</w:t>
      </w:r>
    </w:p>
    <w:p w14:paraId="04F22F51" w14:textId="77777777" w:rsidR="00E21FC8" w:rsidRPr="0085449D" w:rsidRDefault="00722D04" w:rsidP="008C03A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Strony ustalają, że w razie niewykonania lub nienależytego wykonania umowy przez </w:t>
      </w:r>
      <w:r w:rsidR="00350054" w:rsidRPr="0085449D">
        <w:rPr>
          <w:rFonts w:asciiTheme="minorHAnsi" w:hAnsiTheme="minorHAnsi" w:cstheme="minorHAnsi"/>
        </w:rPr>
        <w:t>Wykonawcę</w:t>
      </w:r>
      <w:r w:rsidR="00E21FC8" w:rsidRPr="0085449D">
        <w:rPr>
          <w:rFonts w:asciiTheme="minorHAnsi" w:hAnsiTheme="minorHAnsi" w:cstheme="minorHAnsi"/>
        </w:rPr>
        <w:t xml:space="preserve"> poprzez:</w:t>
      </w:r>
      <w:r w:rsidRPr="0085449D">
        <w:rPr>
          <w:rFonts w:asciiTheme="minorHAnsi" w:hAnsiTheme="minorHAnsi" w:cstheme="minorHAnsi"/>
        </w:rPr>
        <w:t xml:space="preserve"> </w:t>
      </w:r>
    </w:p>
    <w:p w14:paraId="5A0DF464" w14:textId="77777777" w:rsidR="00E21FC8" w:rsidRPr="0085449D" w:rsidRDefault="004E7CC3" w:rsidP="00E21FC8">
      <w:pPr>
        <w:pStyle w:val="Tekstpodstawowy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opóźnienie</w:t>
      </w:r>
      <w:r w:rsidR="00E21FC8" w:rsidRPr="0085449D">
        <w:rPr>
          <w:rFonts w:asciiTheme="minorHAnsi" w:hAnsiTheme="minorHAnsi" w:cstheme="minorHAnsi"/>
        </w:rPr>
        <w:t xml:space="preserve"> w re</w:t>
      </w:r>
      <w:r w:rsidRPr="0085449D">
        <w:rPr>
          <w:rFonts w:asciiTheme="minorHAnsi" w:hAnsiTheme="minorHAnsi" w:cstheme="minorHAnsi"/>
        </w:rPr>
        <w:t>alizacji dostaw przekraczające</w:t>
      </w:r>
      <w:r w:rsidR="00E21FC8" w:rsidRPr="0085449D">
        <w:rPr>
          <w:rFonts w:asciiTheme="minorHAnsi" w:hAnsiTheme="minorHAnsi" w:cstheme="minorHAnsi"/>
        </w:rPr>
        <w:t xml:space="preserve"> 5 dni licząc od terminu ws</w:t>
      </w:r>
      <w:r w:rsidR="0026522A" w:rsidRPr="0085449D">
        <w:rPr>
          <w:rFonts w:asciiTheme="minorHAnsi" w:hAnsiTheme="minorHAnsi" w:cstheme="minorHAnsi"/>
        </w:rPr>
        <w:t xml:space="preserve">kazanego </w:t>
      </w:r>
      <w:r w:rsidR="003C6263" w:rsidRPr="0085449D">
        <w:rPr>
          <w:rFonts w:asciiTheme="minorHAnsi" w:hAnsiTheme="minorHAnsi" w:cstheme="minorHAnsi"/>
        </w:rPr>
        <w:t>w </w:t>
      </w:r>
      <w:r w:rsidR="0026522A" w:rsidRPr="0085449D">
        <w:rPr>
          <w:rFonts w:asciiTheme="minorHAnsi" w:hAnsiTheme="minorHAnsi" w:cstheme="minorHAnsi"/>
        </w:rPr>
        <w:t>harmonogramie dostaw,</w:t>
      </w:r>
    </w:p>
    <w:p w14:paraId="6465827B" w14:textId="77777777" w:rsidR="00E21FC8" w:rsidRPr="0085449D" w:rsidRDefault="00E21FC8" w:rsidP="00E21FC8">
      <w:pPr>
        <w:pStyle w:val="Tekstpodstawowy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dostarczenie </w:t>
      </w:r>
      <w:r w:rsidR="004E7CC3" w:rsidRPr="0085449D">
        <w:rPr>
          <w:rFonts w:asciiTheme="minorHAnsi" w:hAnsiTheme="minorHAnsi" w:cstheme="minorHAnsi"/>
        </w:rPr>
        <w:t xml:space="preserve">kruszywa o frakcji </w:t>
      </w:r>
      <w:r w:rsidR="0026522A" w:rsidRPr="0085449D">
        <w:rPr>
          <w:rFonts w:asciiTheme="minorHAnsi" w:hAnsiTheme="minorHAnsi" w:cstheme="minorHAnsi"/>
        </w:rPr>
        <w:t>niez</w:t>
      </w:r>
      <w:r w:rsidR="001D4922" w:rsidRPr="0085449D">
        <w:rPr>
          <w:rFonts w:asciiTheme="minorHAnsi" w:hAnsiTheme="minorHAnsi" w:cstheme="minorHAnsi"/>
        </w:rPr>
        <w:t>godnej z zapisem § 2 ust. 2</w:t>
      </w:r>
    </w:p>
    <w:p w14:paraId="254BA6F1" w14:textId="77777777" w:rsidR="004E7CC3" w:rsidRPr="0085449D" w:rsidRDefault="004E7CC3" w:rsidP="00E21FC8">
      <w:pPr>
        <w:pStyle w:val="Tekstpodstawowy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rozładunek kruszywa z naruszeniem obowiązku wynikającego z §1 ust. 4.</w:t>
      </w:r>
    </w:p>
    <w:p w14:paraId="6250217F" w14:textId="77777777" w:rsidR="00722D04" w:rsidRPr="0085449D" w:rsidRDefault="00722D04" w:rsidP="001D2524">
      <w:pPr>
        <w:pStyle w:val="Tekstpodstawowy"/>
        <w:spacing w:line="276" w:lineRule="auto"/>
        <w:ind w:left="360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lastRenderedPageBreak/>
        <w:t>Zamawiający może odstąpić od umowy ze skutkiem natychmiastowym w ciągu 30 dni od powzięcia informacji o powyższych okolicznościach.</w:t>
      </w:r>
    </w:p>
    <w:p w14:paraId="3721FCF3" w14:textId="77777777" w:rsidR="00722D04" w:rsidRPr="0085449D" w:rsidRDefault="00722D04" w:rsidP="008C03A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Uprawnienie o którym mowa w ust. 4, nie wyłącza możliwości odstąpienia od umowy na zasadach ogólnych.</w:t>
      </w:r>
    </w:p>
    <w:p w14:paraId="2DF1BAC3" w14:textId="77777777" w:rsidR="008C03A1" w:rsidRPr="0085449D" w:rsidRDefault="008C03A1" w:rsidP="008C03A1">
      <w:pPr>
        <w:pStyle w:val="Tekstpodstawowy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Zamawiającemu przysługuje prawo do odstąpi</w:t>
      </w:r>
      <w:r w:rsidR="001D2524" w:rsidRPr="0085449D">
        <w:rPr>
          <w:rFonts w:asciiTheme="minorHAnsi" w:hAnsiTheme="minorHAnsi" w:cstheme="minorHAnsi"/>
        </w:rPr>
        <w:t>enia od umowy w szczególności w </w:t>
      </w:r>
      <w:r w:rsidRPr="0085449D">
        <w:rPr>
          <w:rFonts w:asciiTheme="minorHAnsi" w:hAnsiTheme="minorHAnsi" w:cstheme="minorHAnsi"/>
        </w:rPr>
        <w:t>następujących okolicznościach:</w:t>
      </w:r>
    </w:p>
    <w:p w14:paraId="2D96A56E" w14:textId="77777777" w:rsidR="008C03A1" w:rsidRPr="0085449D" w:rsidRDefault="008C03A1" w:rsidP="008C03A1">
      <w:pPr>
        <w:pStyle w:val="Tekstpodstawowy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 razie zaistnienia istotnej zmiany okoliczności powodującej</w:t>
      </w:r>
      <w:r w:rsidR="00F619B3" w:rsidRPr="0085449D">
        <w:rPr>
          <w:rFonts w:asciiTheme="minorHAnsi" w:hAnsiTheme="minorHAnsi" w:cstheme="minorHAnsi"/>
        </w:rPr>
        <w:t>, że wykonanie umowy nie leży w </w:t>
      </w:r>
      <w:r w:rsidRPr="0085449D">
        <w:rPr>
          <w:rFonts w:asciiTheme="minorHAnsi" w:hAnsiTheme="minorHAnsi" w:cstheme="minorHAnsi"/>
        </w:rPr>
        <w:t>interesie publicznym, czego  nie można było przewidzieć w chwili zawarcia umowy, odstąpienie od umowy w tym wypadku może nastąpić w terminie 30 dni od powzięcia wiadomości o tych okolicznościach. W takim wypadku Wykonawca może żądać wyłącznie wynagrodzenia należnego mu z tytułu wykonania części umowy.</w:t>
      </w:r>
    </w:p>
    <w:p w14:paraId="07553798" w14:textId="77777777" w:rsidR="008C03A1" w:rsidRPr="0085449D" w:rsidRDefault="008C03A1" w:rsidP="008C03A1">
      <w:pPr>
        <w:pStyle w:val="Tekstpodstawowy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Wyk</w:t>
      </w:r>
      <w:r w:rsidR="004E7CC3" w:rsidRPr="0085449D">
        <w:rPr>
          <w:rFonts w:asciiTheme="minorHAnsi" w:hAnsiTheme="minorHAnsi" w:cstheme="minorHAnsi"/>
        </w:rPr>
        <w:t>onawca przerwał dostawę kruszywa</w:t>
      </w:r>
      <w:r w:rsidRPr="0085449D">
        <w:rPr>
          <w:rFonts w:asciiTheme="minorHAnsi" w:hAnsiTheme="minorHAnsi" w:cstheme="minorHAnsi"/>
        </w:rPr>
        <w:t xml:space="preserve"> bez uzasadnionych przyczyn, a przerwa ta trwa dłużej niż 14 dni oraz nie kontynuuje dostawy pomimo wezwania Zamawiającego złożonego na piśmie, odstąpienie od umowy w tym wypadku może nastąpić w terminie 1</w:t>
      </w:r>
      <w:r w:rsidR="00F619B3" w:rsidRPr="0085449D">
        <w:rPr>
          <w:rFonts w:asciiTheme="minorHAnsi" w:hAnsiTheme="minorHAnsi" w:cstheme="minorHAnsi"/>
        </w:rPr>
        <w:t>4 dni od powzięcia wiadomości o </w:t>
      </w:r>
      <w:r w:rsidRPr="0085449D">
        <w:rPr>
          <w:rFonts w:asciiTheme="minorHAnsi" w:hAnsiTheme="minorHAnsi" w:cstheme="minorHAnsi"/>
        </w:rPr>
        <w:t>tych okolicznościach.</w:t>
      </w:r>
    </w:p>
    <w:p w14:paraId="6B427265" w14:textId="77777777" w:rsidR="008C03A1" w:rsidRPr="0085449D" w:rsidRDefault="008C03A1" w:rsidP="008C03A1">
      <w:pPr>
        <w:pStyle w:val="Tekstpodstawowy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Wykonawca wykonuje umowę niezgodnie z jej warunkami, w szczególności nie zachowuje właściwej jakości kruszywa, spóźnia się z terminem dostawy lub gdy Zamawiający dwukrotnie udowodni Wykonawcy, że zaniżył wagę dostarczonego kruszywa, odstąpienie od umowy w tym wypadku może nastąpić w terminie 14 dni od powzięcia wiadomości o tych okolicznościach.</w:t>
      </w:r>
    </w:p>
    <w:p w14:paraId="6F2B8506" w14:textId="77777777" w:rsidR="00883058" w:rsidRPr="0085449D" w:rsidRDefault="00883058" w:rsidP="00AE0364">
      <w:pPr>
        <w:tabs>
          <w:tab w:val="num" w:pos="567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7. Zam</w:t>
      </w:r>
      <w:r w:rsidR="00AE0364" w:rsidRPr="0085449D">
        <w:rPr>
          <w:rFonts w:asciiTheme="minorHAnsi" w:hAnsiTheme="minorHAnsi" w:cstheme="minorHAnsi"/>
        </w:rPr>
        <w:t xml:space="preserve">awiający zapłaci karę umowną za </w:t>
      </w:r>
      <w:r w:rsidRPr="0085449D">
        <w:rPr>
          <w:rFonts w:asciiTheme="minorHAnsi" w:hAnsiTheme="minorHAnsi" w:cstheme="minorHAnsi"/>
        </w:rPr>
        <w:t xml:space="preserve">odstąpienie od umowy wskutek okoliczności, za które odpowiada Zamawiający w wysokości </w:t>
      </w:r>
      <w:r w:rsidR="001D4922" w:rsidRPr="0085449D">
        <w:rPr>
          <w:rFonts w:asciiTheme="minorHAnsi" w:hAnsiTheme="minorHAnsi" w:cstheme="minorHAnsi"/>
        </w:rPr>
        <w:t>5.000,00 zł.</w:t>
      </w:r>
    </w:p>
    <w:p w14:paraId="739B2C97" w14:textId="77777777" w:rsidR="00883058" w:rsidRPr="0085449D" w:rsidRDefault="00883058" w:rsidP="00883058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8. Wykonawca wyraża zgodę na potrącanie kar z należności za faktury.</w:t>
      </w:r>
    </w:p>
    <w:p w14:paraId="230A8EF9" w14:textId="77777777" w:rsidR="003C6263" w:rsidRPr="0085449D" w:rsidRDefault="003C6263" w:rsidP="008C03A1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671BB282" w14:textId="77777777" w:rsidR="00722D04" w:rsidRPr="0085449D" w:rsidRDefault="00722D04" w:rsidP="003C6263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8</w:t>
      </w:r>
    </w:p>
    <w:p w14:paraId="5AB317EA" w14:textId="77777777" w:rsidR="00941438" w:rsidRDefault="00941438" w:rsidP="00941438">
      <w:pPr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941438">
        <w:rPr>
          <w:rFonts w:asciiTheme="minorHAnsi" w:hAnsiTheme="minorHAnsi" w:cstheme="minorHAnsi"/>
          <w:bCs/>
          <w:lang w:eastAsia="pl-PL"/>
        </w:rPr>
        <w:t>Wykonawca oświadcza, że posiada niezbędną wiedzę oraz doświadczenie w zakresie niezbędnym do wykonania przedmiotu zamówieni zgodnie z minimalnymi wymaganiami służącymi zapewnieniu dostępności osobom ze szczególnymi potrzebami w tym osobom niepełnosprawnym.</w:t>
      </w:r>
    </w:p>
    <w:p w14:paraId="79470E01" w14:textId="72950A25" w:rsidR="00941438" w:rsidRPr="00941438" w:rsidRDefault="00941438" w:rsidP="00941438">
      <w:pPr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941438">
        <w:rPr>
          <w:rFonts w:asciiTheme="minorHAnsi" w:hAnsiTheme="minorHAnsi" w:cstheme="minorHAnsi"/>
          <w:bCs/>
          <w:lang w:eastAsia="pl-PL"/>
        </w:rPr>
        <w:t xml:space="preserve">Wykonawca zobowiązuje się wykonać przedmiot zamówienia zgodnie ze wszystkimi wytycznymi dotyczącymi zapewnienia dostępności osobom ze szczególnymi potrzebami. </w:t>
      </w:r>
    </w:p>
    <w:p w14:paraId="37BDB7C7" w14:textId="77777777" w:rsidR="00722D04" w:rsidRPr="0085449D" w:rsidRDefault="00722D04" w:rsidP="008C03A1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                            </w:t>
      </w:r>
      <w:r w:rsidR="00CC7CAA" w:rsidRPr="0085449D">
        <w:rPr>
          <w:rFonts w:asciiTheme="minorHAnsi" w:hAnsiTheme="minorHAnsi" w:cstheme="minorHAnsi"/>
        </w:rPr>
        <w:t xml:space="preserve">                             </w:t>
      </w:r>
      <w:r w:rsidRPr="0085449D">
        <w:rPr>
          <w:rFonts w:asciiTheme="minorHAnsi" w:hAnsiTheme="minorHAnsi" w:cstheme="minorHAnsi"/>
        </w:rPr>
        <w:t xml:space="preserve">   </w:t>
      </w:r>
    </w:p>
    <w:p w14:paraId="044014DA" w14:textId="77777777" w:rsidR="00722D04" w:rsidRPr="0085449D" w:rsidRDefault="00722D04" w:rsidP="008C03A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§9</w:t>
      </w:r>
    </w:p>
    <w:p w14:paraId="296CB495" w14:textId="77777777" w:rsidR="00717414" w:rsidRPr="0085449D" w:rsidRDefault="004F4231" w:rsidP="00717414">
      <w:pPr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Dopuszcza się możliwość zmian postanowień zawartej umowy w stosunku do treści oferty, na podstawie której dokonano wyboru Wykonawcy, mających na celu prawidłową realizację przedmiotu zamówieni</w:t>
      </w:r>
      <w:r w:rsidR="00717414" w:rsidRPr="0085449D">
        <w:rPr>
          <w:rFonts w:asciiTheme="minorHAnsi" w:hAnsiTheme="minorHAnsi" w:cstheme="minorHAnsi"/>
        </w:rPr>
        <w:t>a, w następujących przypadkach:</w:t>
      </w:r>
    </w:p>
    <w:p w14:paraId="4A58733F" w14:textId="77777777" w:rsidR="00717414" w:rsidRPr="0085449D" w:rsidRDefault="004F4231" w:rsidP="00F619B3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gdy nastąpi zmiana powszechnie obowiązujących przepisów prawa w zakresie mającym wpływ na realizację umowy – w zakresie objętym zmianą;</w:t>
      </w:r>
    </w:p>
    <w:p w14:paraId="3E4A1DCA" w14:textId="77777777" w:rsidR="00717414" w:rsidRPr="0085449D" w:rsidRDefault="004F4231" w:rsidP="008C03A1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gdy zmiany będą korzystne dla Zamawiającego i będą</w:t>
      </w:r>
      <w:r w:rsidR="001D4922" w:rsidRPr="0085449D">
        <w:rPr>
          <w:rFonts w:asciiTheme="minorHAnsi" w:hAnsiTheme="minorHAnsi" w:cstheme="minorHAnsi"/>
        </w:rPr>
        <w:t xml:space="preserve"> leżały w interesie publicznym;</w:t>
      </w:r>
    </w:p>
    <w:p w14:paraId="3C65A96C" w14:textId="77777777" w:rsidR="00717414" w:rsidRPr="0085449D" w:rsidRDefault="004F4231" w:rsidP="008C03A1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dopuszcza się poprawę omyłek pisarskich i rachunkowych w treści umowy;</w:t>
      </w:r>
    </w:p>
    <w:p w14:paraId="23216250" w14:textId="77777777" w:rsidR="004F4231" w:rsidRPr="0085449D" w:rsidRDefault="004F4231" w:rsidP="008C03A1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dopuszcza się zmianę terminu wykonania przedmiotu umowy w następujących przypadkach:</w:t>
      </w:r>
    </w:p>
    <w:p w14:paraId="52C554E1" w14:textId="77777777" w:rsidR="00F619B3" w:rsidRPr="0085449D" w:rsidRDefault="004F4231" w:rsidP="00F619B3">
      <w:pPr>
        <w:numPr>
          <w:ilvl w:val="0"/>
          <w:numId w:val="28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lastRenderedPageBreak/>
        <w:t>działania siły wyższej– termin wykonania przedmiotu umowy może wówczas zostać przedłużony o czas trwania okoliczności;</w:t>
      </w:r>
    </w:p>
    <w:p w14:paraId="77560FF4" w14:textId="77777777" w:rsidR="00F619B3" w:rsidRPr="0085449D" w:rsidRDefault="004F4231" w:rsidP="008C03A1">
      <w:pPr>
        <w:numPr>
          <w:ilvl w:val="0"/>
          <w:numId w:val="28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wystąpienia opadów deszczu uniemożliwiających wykonanie przedmiotu umowy – termin wykonania przedmiotu umowy może wówczas zostać przedłużony o czas trwania okoliczności;</w:t>
      </w:r>
    </w:p>
    <w:p w14:paraId="3BAF0A23" w14:textId="77777777" w:rsidR="00717414" w:rsidRPr="0085449D" w:rsidRDefault="004F4231" w:rsidP="008C03A1">
      <w:pPr>
        <w:numPr>
          <w:ilvl w:val="0"/>
          <w:numId w:val="28"/>
        </w:numPr>
        <w:spacing w:line="276" w:lineRule="auto"/>
        <w:ind w:left="1134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wystąpienia przestojów i opóźnień zawinionych przez Zamawiającego– termin wykonania przedmiotu umowy może wówczas zostać przedłużo</w:t>
      </w:r>
      <w:r w:rsidR="001D4922" w:rsidRPr="0085449D">
        <w:rPr>
          <w:rFonts w:asciiTheme="minorHAnsi" w:hAnsiTheme="minorHAnsi" w:cstheme="minorHAnsi"/>
        </w:rPr>
        <w:t>ny o czas trwania okoliczności.</w:t>
      </w:r>
    </w:p>
    <w:p w14:paraId="4524BC5A" w14:textId="77777777" w:rsidR="00717414" w:rsidRPr="0085449D" w:rsidRDefault="004F4231" w:rsidP="008C03A1">
      <w:pPr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dopuszcza się zmianę wynagrodzenia przewidzianego w umowie w przypadk</w:t>
      </w:r>
      <w:r w:rsidR="00F619B3" w:rsidRPr="0085449D">
        <w:rPr>
          <w:rFonts w:asciiTheme="minorHAnsi" w:hAnsiTheme="minorHAnsi" w:cstheme="minorHAnsi"/>
        </w:rPr>
        <w:t xml:space="preserve">u </w:t>
      </w:r>
      <w:r w:rsidRPr="0085449D">
        <w:rPr>
          <w:rFonts w:asciiTheme="minorHAnsi" w:hAnsiTheme="minorHAnsi" w:cstheme="minorHAnsi"/>
        </w:rPr>
        <w:t>zmiany stawki podatku VAT wynikającej z obowiązującego prawa.</w:t>
      </w:r>
    </w:p>
    <w:p w14:paraId="2D5AA828" w14:textId="77777777" w:rsidR="004F4231" w:rsidRPr="0085449D" w:rsidRDefault="00F619B3" w:rsidP="00F619B3">
      <w:pPr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</w:t>
      </w:r>
      <w:r w:rsidR="004F4231" w:rsidRPr="0085449D">
        <w:rPr>
          <w:rFonts w:asciiTheme="minorHAnsi" w:hAnsiTheme="minorHAnsi" w:cstheme="minorHAnsi"/>
        </w:rPr>
        <w:t xml:space="preserve"> razie wątpliwości, przyjmuje się, że nie stanowią zmiany niniejszej umowy następujące zmiany:</w:t>
      </w:r>
    </w:p>
    <w:p w14:paraId="09F1C9BF" w14:textId="77777777" w:rsidR="004F4231" w:rsidRPr="0085449D" w:rsidRDefault="004F4231" w:rsidP="00F619B3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danych teleadresowych;</w:t>
      </w:r>
    </w:p>
    <w:p w14:paraId="1BD5553E" w14:textId="77777777" w:rsidR="00F619B3" w:rsidRPr="0085449D" w:rsidRDefault="004F4231" w:rsidP="008C03A1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danych rejestrowych;</w:t>
      </w:r>
    </w:p>
    <w:p w14:paraId="6233EF7B" w14:textId="77777777" w:rsidR="004F4231" w:rsidRPr="0085449D" w:rsidRDefault="004F4231" w:rsidP="008C03A1">
      <w:pPr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będące następstwem sukcesji uniwersalnej po jednej ze stron niniejszej umowy. </w:t>
      </w:r>
    </w:p>
    <w:p w14:paraId="7D773837" w14:textId="77777777" w:rsidR="00F619B3" w:rsidRPr="0085449D" w:rsidRDefault="004F4231" w:rsidP="008C03A1">
      <w:pPr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Strona występująca o zmianę postanowień niniejszej umowy zobowiązana jest do udokumentowania zaistnienia okoliczności, o których mowa w ust. 2. Wniosek o zmianę postanowień umowy musi być wyrażony na piśmie</w:t>
      </w:r>
      <w:r w:rsidR="00F619B3" w:rsidRPr="0085449D">
        <w:rPr>
          <w:rFonts w:asciiTheme="minorHAnsi" w:hAnsiTheme="minorHAnsi" w:cstheme="minorHAnsi"/>
        </w:rPr>
        <w:t>.</w:t>
      </w:r>
    </w:p>
    <w:p w14:paraId="61B4A3D1" w14:textId="77777777" w:rsidR="00F619B3" w:rsidRPr="0085449D" w:rsidRDefault="004F4231" w:rsidP="008C03A1">
      <w:pPr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Zmiany umowy wymaga formy pisemnej pod rygorem nieważności.</w:t>
      </w:r>
    </w:p>
    <w:p w14:paraId="69FD8348" w14:textId="77777777" w:rsidR="004F4231" w:rsidRPr="0085449D" w:rsidRDefault="008C03A1" w:rsidP="008C03A1">
      <w:pPr>
        <w:numPr>
          <w:ilvl w:val="0"/>
          <w:numId w:val="2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Zmiana postanowień zawartej umowy może nastąpić za zgodą obu stron, wyrażoną na piśmie pod rygorem nieważności</w:t>
      </w:r>
      <w:r w:rsidR="0025184F" w:rsidRPr="0085449D">
        <w:rPr>
          <w:rFonts w:asciiTheme="minorHAnsi" w:hAnsiTheme="minorHAnsi" w:cstheme="minorHAnsi"/>
        </w:rPr>
        <w:t>.</w:t>
      </w:r>
    </w:p>
    <w:p w14:paraId="3DA252BF" w14:textId="77777777" w:rsidR="004F4231" w:rsidRPr="0085449D" w:rsidRDefault="004F4231" w:rsidP="008C03A1">
      <w:pPr>
        <w:spacing w:line="276" w:lineRule="auto"/>
        <w:jc w:val="center"/>
        <w:rPr>
          <w:rFonts w:asciiTheme="minorHAnsi" w:hAnsiTheme="minorHAnsi" w:cstheme="minorHAnsi"/>
        </w:rPr>
      </w:pPr>
    </w:p>
    <w:p w14:paraId="174D5151" w14:textId="77777777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10</w:t>
      </w:r>
    </w:p>
    <w:p w14:paraId="0C35416F" w14:textId="77777777" w:rsidR="00717414" w:rsidRPr="0085449D" w:rsidRDefault="008C03A1" w:rsidP="00717414">
      <w:pPr>
        <w:numPr>
          <w:ilvl w:val="0"/>
          <w:numId w:val="24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Wykonawca zobowiązuje się do ubezpieczenia od odpowiedzialności cywilnej w zakresie prowadzonej działalności </w:t>
      </w:r>
      <w:r w:rsidR="00187AF4" w:rsidRPr="0085449D">
        <w:rPr>
          <w:rFonts w:asciiTheme="minorHAnsi" w:hAnsiTheme="minorHAnsi" w:cstheme="minorHAnsi"/>
        </w:rPr>
        <w:t xml:space="preserve">związanej z przedmiotem zamówienia </w:t>
      </w:r>
      <w:r w:rsidRPr="0085449D">
        <w:rPr>
          <w:rFonts w:asciiTheme="minorHAnsi" w:hAnsiTheme="minorHAnsi" w:cstheme="minorHAnsi"/>
        </w:rPr>
        <w:t>w okresie realizacji przedmiotu umowy na sumę gwarancyjną nie mnie</w:t>
      </w:r>
      <w:r w:rsidR="001D4922" w:rsidRPr="0085449D">
        <w:rPr>
          <w:rFonts w:asciiTheme="minorHAnsi" w:hAnsiTheme="minorHAnsi" w:cstheme="minorHAnsi"/>
        </w:rPr>
        <w:t>jszą niż 100.000,00 zł (słownie</w:t>
      </w:r>
      <w:r w:rsidRPr="0085449D">
        <w:rPr>
          <w:rFonts w:asciiTheme="minorHAnsi" w:hAnsiTheme="minorHAnsi" w:cstheme="minorHAnsi"/>
        </w:rPr>
        <w:t>: sto tysięcy złotych 00/100)</w:t>
      </w:r>
      <w:r w:rsidR="00717414" w:rsidRPr="0085449D">
        <w:rPr>
          <w:rFonts w:asciiTheme="minorHAnsi" w:hAnsiTheme="minorHAnsi" w:cstheme="minorHAnsi"/>
        </w:rPr>
        <w:t>.</w:t>
      </w:r>
    </w:p>
    <w:p w14:paraId="721BEADB" w14:textId="77777777" w:rsidR="00717414" w:rsidRPr="0085449D" w:rsidRDefault="008C03A1" w:rsidP="008C03A1">
      <w:pPr>
        <w:numPr>
          <w:ilvl w:val="0"/>
          <w:numId w:val="24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Polisa powinna obejmować cały okres trwania umowy. Wykonawca ma obowiązek po każdorazowym odnowieniu polisy przedłożyć Zamawiającemu </w:t>
      </w:r>
      <w:r w:rsidR="003C6263" w:rsidRPr="0085449D">
        <w:rPr>
          <w:rFonts w:asciiTheme="minorHAnsi" w:hAnsiTheme="minorHAnsi" w:cstheme="minorHAnsi"/>
        </w:rPr>
        <w:t>jej kserokopię, potwierdzoną za </w:t>
      </w:r>
      <w:r w:rsidRPr="0085449D">
        <w:rPr>
          <w:rFonts w:asciiTheme="minorHAnsi" w:hAnsiTheme="minorHAnsi" w:cstheme="minorHAnsi"/>
        </w:rPr>
        <w:t>zgodność z oryginałem, w terminie do 14 dni kalendarzowych od daty wystawienia polisy.</w:t>
      </w:r>
    </w:p>
    <w:p w14:paraId="340DC1DB" w14:textId="77777777" w:rsidR="00717414" w:rsidRPr="0085449D" w:rsidRDefault="008C03A1" w:rsidP="008C03A1">
      <w:pPr>
        <w:numPr>
          <w:ilvl w:val="0"/>
          <w:numId w:val="24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 przypadku nie odnowienia przez Wykonawcę w trakcie realizacji umowy polisy, Zamawiający może odstąpić od umowy albo ubezpieczyć Wykonawcę na jego koszt. Koszty poniesione na ubezpieczenie Wykonawcy Zamawiający potrą</w:t>
      </w:r>
      <w:r w:rsidR="003C6263" w:rsidRPr="0085449D">
        <w:rPr>
          <w:rFonts w:asciiTheme="minorHAnsi" w:hAnsiTheme="minorHAnsi" w:cstheme="minorHAnsi"/>
        </w:rPr>
        <w:t>ci z wynagrodzenia Wykonawcy, a </w:t>
      </w:r>
      <w:r w:rsidRPr="0085449D">
        <w:rPr>
          <w:rFonts w:asciiTheme="minorHAnsi" w:hAnsiTheme="minorHAnsi" w:cstheme="minorHAnsi"/>
        </w:rPr>
        <w:t>gdyby potrącenie to nie było możliwe – z zabezpieczenia należytego wykonania umowy. Odstąpienie od umo</w:t>
      </w:r>
      <w:r w:rsidR="00717414" w:rsidRPr="0085449D">
        <w:rPr>
          <w:rFonts w:asciiTheme="minorHAnsi" w:hAnsiTheme="minorHAnsi" w:cstheme="minorHAnsi"/>
        </w:rPr>
        <w:t>wy z przyczyn, o których mowa w </w:t>
      </w:r>
      <w:r w:rsidRPr="0085449D">
        <w:rPr>
          <w:rFonts w:asciiTheme="minorHAnsi" w:hAnsiTheme="minorHAnsi" w:cstheme="minorHAnsi"/>
        </w:rPr>
        <w:t>niniejszym</w:t>
      </w:r>
      <w:r w:rsidR="003C6263" w:rsidRPr="0085449D">
        <w:rPr>
          <w:rFonts w:asciiTheme="minorHAnsi" w:hAnsiTheme="minorHAnsi" w:cstheme="minorHAnsi"/>
        </w:rPr>
        <w:t xml:space="preserve"> ustępie, stanowi odstąpienie z </w:t>
      </w:r>
      <w:r w:rsidRPr="0085449D">
        <w:rPr>
          <w:rFonts w:asciiTheme="minorHAnsi" w:hAnsiTheme="minorHAnsi" w:cstheme="minorHAnsi"/>
        </w:rPr>
        <w:t>przyczyn za które odpowiedzialność ponosi Wykonawca.</w:t>
      </w:r>
    </w:p>
    <w:p w14:paraId="0ED2B06D" w14:textId="77777777" w:rsidR="008C03A1" w:rsidRPr="0085449D" w:rsidRDefault="008C03A1" w:rsidP="008C03A1">
      <w:pPr>
        <w:numPr>
          <w:ilvl w:val="0"/>
          <w:numId w:val="24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 sytuacji, gdy wystąpi konieczność przedłużenia terminu realizacji przedmiotu zamówienia, Wykonawca zobowiązany jest do przedłużenia terminu ważności wniesionej polisy ubezpieczeniowej albo, jeśli nie jest to możliwe, do wniesienia nowej polisy ubezpie</w:t>
      </w:r>
      <w:r w:rsidR="00717414" w:rsidRPr="0085449D">
        <w:rPr>
          <w:rFonts w:asciiTheme="minorHAnsi" w:hAnsiTheme="minorHAnsi" w:cstheme="minorHAnsi"/>
        </w:rPr>
        <w:t>czeniowej na okres wynikający z </w:t>
      </w:r>
      <w:r w:rsidRPr="0085449D">
        <w:rPr>
          <w:rFonts w:asciiTheme="minorHAnsi" w:hAnsiTheme="minorHAnsi" w:cstheme="minorHAnsi"/>
        </w:rPr>
        <w:t xml:space="preserve">przedłużonego terminu realizacji umowy do umowy. </w:t>
      </w:r>
    </w:p>
    <w:p w14:paraId="43C6EC1C" w14:textId="77777777" w:rsidR="008C03A1" w:rsidRPr="0085449D" w:rsidRDefault="008C03A1" w:rsidP="008C03A1">
      <w:pPr>
        <w:spacing w:line="276" w:lineRule="auto"/>
        <w:jc w:val="both"/>
        <w:rPr>
          <w:rFonts w:asciiTheme="minorHAnsi" w:hAnsiTheme="minorHAnsi" w:cstheme="minorHAnsi"/>
        </w:rPr>
      </w:pPr>
    </w:p>
    <w:p w14:paraId="2D33D7D1" w14:textId="77777777" w:rsidR="00B24F1A" w:rsidRDefault="00B24F1A" w:rsidP="008C03A1">
      <w:pPr>
        <w:spacing w:line="276" w:lineRule="auto"/>
        <w:jc w:val="center"/>
        <w:rPr>
          <w:rFonts w:asciiTheme="minorHAnsi" w:hAnsiTheme="minorHAnsi" w:cstheme="minorHAnsi"/>
        </w:rPr>
      </w:pPr>
    </w:p>
    <w:p w14:paraId="415CD5F3" w14:textId="4F633D4F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lastRenderedPageBreak/>
        <w:t>§ 11</w:t>
      </w:r>
    </w:p>
    <w:p w14:paraId="218894B6" w14:textId="77777777" w:rsidR="00722D04" w:rsidRPr="0085449D" w:rsidRDefault="00722D04" w:rsidP="008C03A1">
      <w:p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Wszelkie spory wynikłe przy realizacji umowy rozstrzygać będzie właściwy sąd powszechny dla siedziby Zamawiającego.</w:t>
      </w:r>
    </w:p>
    <w:p w14:paraId="0FBDBDE5" w14:textId="77777777" w:rsidR="00717414" w:rsidRPr="0085449D" w:rsidRDefault="00717414" w:rsidP="008C03A1">
      <w:pPr>
        <w:spacing w:line="276" w:lineRule="auto"/>
        <w:jc w:val="center"/>
        <w:rPr>
          <w:rFonts w:asciiTheme="minorHAnsi" w:hAnsiTheme="minorHAnsi" w:cstheme="minorHAnsi"/>
        </w:rPr>
      </w:pPr>
    </w:p>
    <w:p w14:paraId="7D2AC15F" w14:textId="77777777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12</w:t>
      </w:r>
    </w:p>
    <w:p w14:paraId="6C4948C7" w14:textId="77777777" w:rsidR="00722D04" w:rsidRPr="0085449D" w:rsidRDefault="00722D04" w:rsidP="008C03A1">
      <w:pPr>
        <w:spacing w:line="276" w:lineRule="auto"/>
        <w:jc w:val="both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W sprawach nieuregulowanych niniejszą umową mają zastosowanie odpowied</w:t>
      </w:r>
      <w:r w:rsidR="00932579" w:rsidRPr="0085449D">
        <w:rPr>
          <w:rFonts w:asciiTheme="minorHAnsi" w:hAnsiTheme="minorHAnsi" w:cstheme="minorHAnsi"/>
        </w:rPr>
        <w:t>nie przepisy Kodeksu cywilnego.</w:t>
      </w:r>
    </w:p>
    <w:p w14:paraId="5279F074" w14:textId="77777777" w:rsidR="00717414" w:rsidRPr="0085449D" w:rsidRDefault="00717414" w:rsidP="008C03A1">
      <w:pPr>
        <w:spacing w:line="276" w:lineRule="auto"/>
        <w:jc w:val="center"/>
        <w:rPr>
          <w:rFonts w:asciiTheme="minorHAnsi" w:hAnsiTheme="minorHAnsi" w:cstheme="minorHAnsi"/>
        </w:rPr>
      </w:pPr>
    </w:p>
    <w:p w14:paraId="2B0A7D37" w14:textId="77777777" w:rsidR="00722D04" w:rsidRPr="0085449D" w:rsidRDefault="00722D04" w:rsidP="008C03A1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§ 13</w:t>
      </w:r>
    </w:p>
    <w:p w14:paraId="4C72701C" w14:textId="5093816C" w:rsidR="00722D04" w:rsidRPr="0085449D" w:rsidRDefault="00722D04" w:rsidP="008C03A1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 xml:space="preserve">Umowę sporządzono w </w:t>
      </w:r>
      <w:r w:rsidR="00281FC5">
        <w:rPr>
          <w:rFonts w:asciiTheme="minorHAnsi" w:hAnsiTheme="minorHAnsi" w:cstheme="minorHAnsi"/>
        </w:rPr>
        <w:t>3</w:t>
      </w:r>
      <w:r w:rsidRPr="0085449D">
        <w:rPr>
          <w:rFonts w:asciiTheme="minorHAnsi" w:hAnsiTheme="minorHAnsi" w:cstheme="minorHAnsi"/>
        </w:rPr>
        <w:t xml:space="preserve"> jednobrzmiących egzemplarzach, w tym: </w:t>
      </w:r>
      <w:r w:rsidR="00281FC5">
        <w:rPr>
          <w:rFonts w:asciiTheme="minorHAnsi" w:hAnsiTheme="minorHAnsi" w:cstheme="minorHAnsi"/>
        </w:rPr>
        <w:t>2</w:t>
      </w:r>
      <w:r w:rsidRPr="0085449D">
        <w:rPr>
          <w:rFonts w:asciiTheme="minorHAnsi" w:hAnsiTheme="minorHAnsi" w:cstheme="minorHAnsi"/>
        </w:rPr>
        <w:t xml:space="preserve"> dla Zamawiającego i 1 dla Wykonawcy.</w:t>
      </w:r>
    </w:p>
    <w:p w14:paraId="5D43C6CD" w14:textId="77777777" w:rsidR="00722D04" w:rsidRPr="0085449D" w:rsidRDefault="00722D04" w:rsidP="008C03A1">
      <w:pPr>
        <w:spacing w:line="276" w:lineRule="auto"/>
        <w:jc w:val="both"/>
        <w:rPr>
          <w:rFonts w:asciiTheme="minorHAnsi" w:hAnsiTheme="minorHAnsi" w:cstheme="minorHAnsi"/>
        </w:rPr>
      </w:pPr>
    </w:p>
    <w:p w14:paraId="0C2E7E24" w14:textId="77777777" w:rsidR="00722D04" w:rsidRPr="0085449D" w:rsidRDefault="00722D04" w:rsidP="008C03A1">
      <w:pPr>
        <w:spacing w:line="276" w:lineRule="auto"/>
        <w:jc w:val="both"/>
        <w:rPr>
          <w:rFonts w:asciiTheme="minorHAnsi" w:hAnsiTheme="minorHAnsi" w:cstheme="minorHAnsi"/>
        </w:rPr>
      </w:pPr>
    </w:p>
    <w:p w14:paraId="6EA9F27B" w14:textId="77777777" w:rsidR="00722D04" w:rsidRPr="0085449D" w:rsidRDefault="00722D04" w:rsidP="00717414">
      <w:pPr>
        <w:spacing w:line="276" w:lineRule="auto"/>
        <w:jc w:val="center"/>
        <w:rPr>
          <w:rFonts w:asciiTheme="minorHAnsi" w:hAnsiTheme="minorHAnsi" w:cstheme="minorHAnsi"/>
        </w:rPr>
      </w:pPr>
      <w:r w:rsidRPr="0085449D">
        <w:rPr>
          <w:rFonts w:asciiTheme="minorHAnsi" w:hAnsiTheme="minorHAnsi" w:cstheme="minorHAnsi"/>
        </w:rPr>
        <w:t>Zamawiający:                                                                                    Wykonawca:</w:t>
      </w:r>
    </w:p>
    <w:sectPr w:rsidR="00722D04" w:rsidRPr="0085449D" w:rsidSect="006B75F6">
      <w:footerReference w:type="default" r:id="rId7"/>
      <w:pgSz w:w="11906" w:h="16838"/>
      <w:pgMar w:top="1134" w:right="1106" w:bottom="1134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0C18" w14:textId="77777777" w:rsidR="00C6047B" w:rsidRDefault="00C6047B" w:rsidP="003C6263">
      <w:r>
        <w:separator/>
      </w:r>
    </w:p>
  </w:endnote>
  <w:endnote w:type="continuationSeparator" w:id="0">
    <w:p w14:paraId="23888CE3" w14:textId="77777777" w:rsidR="00C6047B" w:rsidRDefault="00C6047B" w:rsidP="003C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C678" w14:textId="77777777" w:rsidR="003C6263" w:rsidRDefault="003C6263">
    <w:pPr>
      <w:pStyle w:val="Stopka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0862D2" w:rsidRPr="000862D2">
      <w:rPr>
        <w:b/>
        <w:noProof/>
      </w:rPr>
      <w:t>1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Strona</w:t>
    </w:r>
  </w:p>
  <w:p w14:paraId="603AD8B6" w14:textId="77777777" w:rsidR="003C6263" w:rsidRDefault="003C6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51BD" w14:textId="77777777" w:rsidR="00C6047B" w:rsidRDefault="00C6047B" w:rsidP="003C6263">
      <w:r>
        <w:separator/>
      </w:r>
    </w:p>
  </w:footnote>
  <w:footnote w:type="continuationSeparator" w:id="0">
    <w:p w14:paraId="7694879B" w14:textId="77777777" w:rsidR="00C6047B" w:rsidRDefault="00C6047B" w:rsidP="003C6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2F94D11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singleLevel"/>
    <w:tmpl w:val="C5D4D31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Theme="minorHAnsi" w:eastAsia="Times New Roman" w:hAnsiTheme="minorHAnsi" w:cstheme="minorHAnsi" w:hint="default"/>
      </w:rPr>
    </w:lvl>
  </w:abstractNum>
  <w:abstractNum w:abstractNumId="8" w15:restartNumberingAfterBreak="0">
    <w:nsid w:val="00000009"/>
    <w:multiLevelType w:val="singleLevel"/>
    <w:tmpl w:val="EEAE4846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</w:abstractNum>
  <w:abstractNum w:abstractNumId="12" w15:restartNumberingAfterBreak="0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0000000E"/>
    <w:multiLevelType w:val="singleLevel"/>
    <w:tmpl w:val="0000000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</w:rPr>
    </w:lvl>
  </w:abstractNum>
  <w:abstractNum w:abstractNumId="14" w15:restartNumberingAfterBreak="0">
    <w:nsid w:val="000000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5" w15:restartNumberingAfterBreak="0">
    <w:nsid w:val="06730A78"/>
    <w:multiLevelType w:val="hybridMultilevel"/>
    <w:tmpl w:val="9ECC71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EE059EF"/>
    <w:multiLevelType w:val="hybridMultilevel"/>
    <w:tmpl w:val="B9349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26FB0"/>
    <w:multiLevelType w:val="hybridMultilevel"/>
    <w:tmpl w:val="7FF081C8"/>
    <w:lvl w:ilvl="0" w:tplc="6F98A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C203A5"/>
    <w:multiLevelType w:val="hybridMultilevel"/>
    <w:tmpl w:val="299A5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264E6"/>
    <w:multiLevelType w:val="hybridMultilevel"/>
    <w:tmpl w:val="14B823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1B52B8"/>
    <w:multiLevelType w:val="hybridMultilevel"/>
    <w:tmpl w:val="3DA4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E4503E"/>
    <w:multiLevelType w:val="hybridMultilevel"/>
    <w:tmpl w:val="7D187FAE"/>
    <w:lvl w:ilvl="0" w:tplc="3BC0C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28F6C1D"/>
    <w:multiLevelType w:val="multilevel"/>
    <w:tmpl w:val="F930512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45"/>
        </w:tabs>
        <w:ind w:left="3345" w:hanging="16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31A3858"/>
    <w:multiLevelType w:val="hybridMultilevel"/>
    <w:tmpl w:val="BC7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B32E8"/>
    <w:multiLevelType w:val="hybridMultilevel"/>
    <w:tmpl w:val="5F800E78"/>
    <w:lvl w:ilvl="0" w:tplc="94DEAC1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3069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" w15:restartNumberingAfterBreak="0">
    <w:nsid w:val="701B7925"/>
    <w:multiLevelType w:val="hybridMultilevel"/>
    <w:tmpl w:val="85C207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11370"/>
    <w:multiLevelType w:val="hybridMultilevel"/>
    <w:tmpl w:val="08168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F6F32"/>
    <w:multiLevelType w:val="hybridMultilevel"/>
    <w:tmpl w:val="DF101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705632">
    <w:abstractNumId w:val="0"/>
  </w:num>
  <w:num w:numId="2" w16cid:durableId="1373461718">
    <w:abstractNumId w:val="1"/>
  </w:num>
  <w:num w:numId="3" w16cid:durableId="1084960773">
    <w:abstractNumId w:val="2"/>
  </w:num>
  <w:num w:numId="4" w16cid:durableId="1036584336">
    <w:abstractNumId w:val="3"/>
  </w:num>
  <w:num w:numId="5" w16cid:durableId="1799838576">
    <w:abstractNumId w:val="4"/>
  </w:num>
  <w:num w:numId="6" w16cid:durableId="301429921">
    <w:abstractNumId w:val="5"/>
  </w:num>
  <w:num w:numId="7" w16cid:durableId="1379159042">
    <w:abstractNumId w:val="6"/>
  </w:num>
  <w:num w:numId="8" w16cid:durableId="592471345">
    <w:abstractNumId w:val="7"/>
  </w:num>
  <w:num w:numId="9" w16cid:durableId="1253128876">
    <w:abstractNumId w:val="8"/>
  </w:num>
  <w:num w:numId="10" w16cid:durableId="1930456627">
    <w:abstractNumId w:val="9"/>
  </w:num>
  <w:num w:numId="11" w16cid:durableId="1964463628">
    <w:abstractNumId w:val="10"/>
  </w:num>
  <w:num w:numId="12" w16cid:durableId="401408450">
    <w:abstractNumId w:val="11"/>
  </w:num>
  <w:num w:numId="13" w16cid:durableId="2092653823">
    <w:abstractNumId w:val="12"/>
  </w:num>
  <w:num w:numId="14" w16cid:durableId="1962302651">
    <w:abstractNumId w:val="13"/>
  </w:num>
  <w:num w:numId="15" w16cid:durableId="954559307">
    <w:abstractNumId w:val="14"/>
  </w:num>
  <w:num w:numId="16" w16cid:durableId="1361390625">
    <w:abstractNumId w:val="20"/>
  </w:num>
  <w:num w:numId="17" w16cid:durableId="887643144">
    <w:abstractNumId w:val="26"/>
  </w:num>
  <w:num w:numId="18" w16cid:durableId="1906530386">
    <w:abstractNumId w:val="15"/>
  </w:num>
  <w:num w:numId="19" w16cid:durableId="2136020340">
    <w:abstractNumId w:val="25"/>
  </w:num>
  <w:num w:numId="20" w16cid:durableId="637149754">
    <w:abstractNumId w:val="22"/>
  </w:num>
  <w:num w:numId="21" w16cid:durableId="598636834">
    <w:abstractNumId w:val="17"/>
  </w:num>
  <w:num w:numId="22" w16cid:durableId="605961541">
    <w:abstractNumId w:val="19"/>
  </w:num>
  <w:num w:numId="23" w16cid:durableId="996878464">
    <w:abstractNumId w:val="21"/>
  </w:num>
  <w:num w:numId="24" w16cid:durableId="879711077">
    <w:abstractNumId w:val="28"/>
  </w:num>
  <w:num w:numId="25" w16cid:durableId="1347899883">
    <w:abstractNumId w:val="18"/>
  </w:num>
  <w:num w:numId="26" w16cid:durableId="1492258495">
    <w:abstractNumId w:val="24"/>
  </w:num>
  <w:num w:numId="27" w16cid:durableId="747969260">
    <w:abstractNumId w:val="16"/>
  </w:num>
  <w:num w:numId="28" w16cid:durableId="1181705005">
    <w:abstractNumId w:val="23"/>
  </w:num>
  <w:num w:numId="29" w16cid:durableId="16141671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AA"/>
    <w:rsid w:val="00043A8D"/>
    <w:rsid w:val="000862D2"/>
    <w:rsid w:val="00095DE4"/>
    <w:rsid w:val="000A0AC4"/>
    <w:rsid w:val="000D00C2"/>
    <w:rsid w:val="001030FD"/>
    <w:rsid w:val="00131702"/>
    <w:rsid w:val="00187AF4"/>
    <w:rsid w:val="001B38AF"/>
    <w:rsid w:val="001C4670"/>
    <w:rsid w:val="001C6F75"/>
    <w:rsid w:val="001D2524"/>
    <w:rsid w:val="001D4922"/>
    <w:rsid w:val="001E7E3B"/>
    <w:rsid w:val="0022481B"/>
    <w:rsid w:val="0023536E"/>
    <w:rsid w:val="00241B86"/>
    <w:rsid w:val="0025184F"/>
    <w:rsid w:val="00261EB4"/>
    <w:rsid w:val="0026522A"/>
    <w:rsid w:val="002723D4"/>
    <w:rsid w:val="00274B1F"/>
    <w:rsid w:val="00281FC5"/>
    <w:rsid w:val="00296924"/>
    <w:rsid w:val="002A2001"/>
    <w:rsid w:val="002C0724"/>
    <w:rsid w:val="002E001F"/>
    <w:rsid w:val="002F5E2F"/>
    <w:rsid w:val="0033363A"/>
    <w:rsid w:val="00350054"/>
    <w:rsid w:val="00354DE5"/>
    <w:rsid w:val="003C6263"/>
    <w:rsid w:val="003D01AA"/>
    <w:rsid w:val="00466ED9"/>
    <w:rsid w:val="00490365"/>
    <w:rsid w:val="004D647F"/>
    <w:rsid w:val="004E7CC3"/>
    <w:rsid w:val="004F4231"/>
    <w:rsid w:val="005000E0"/>
    <w:rsid w:val="005004A8"/>
    <w:rsid w:val="005375BC"/>
    <w:rsid w:val="00550981"/>
    <w:rsid w:val="005653A5"/>
    <w:rsid w:val="005A7F79"/>
    <w:rsid w:val="005B745D"/>
    <w:rsid w:val="005C1D8C"/>
    <w:rsid w:val="005E4854"/>
    <w:rsid w:val="005E51F4"/>
    <w:rsid w:val="005F18BA"/>
    <w:rsid w:val="005F2D07"/>
    <w:rsid w:val="006672CA"/>
    <w:rsid w:val="006B75F6"/>
    <w:rsid w:val="006C47C7"/>
    <w:rsid w:val="00717414"/>
    <w:rsid w:val="00722D04"/>
    <w:rsid w:val="0072472D"/>
    <w:rsid w:val="007337BF"/>
    <w:rsid w:val="00744926"/>
    <w:rsid w:val="007A25E9"/>
    <w:rsid w:val="00841D69"/>
    <w:rsid w:val="0085449D"/>
    <w:rsid w:val="0088042A"/>
    <w:rsid w:val="00883058"/>
    <w:rsid w:val="008B566A"/>
    <w:rsid w:val="008C03A1"/>
    <w:rsid w:val="008F0A55"/>
    <w:rsid w:val="008F2ABE"/>
    <w:rsid w:val="00927EDF"/>
    <w:rsid w:val="00932579"/>
    <w:rsid w:val="00941438"/>
    <w:rsid w:val="009733AA"/>
    <w:rsid w:val="00983A17"/>
    <w:rsid w:val="00A755E9"/>
    <w:rsid w:val="00A803CE"/>
    <w:rsid w:val="00AE0364"/>
    <w:rsid w:val="00AE2808"/>
    <w:rsid w:val="00AF14AC"/>
    <w:rsid w:val="00AF3ECC"/>
    <w:rsid w:val="00B15FE8"/>
    <w:rsid w:val="00B24F1A"/>
    <w:rsid w:val="00B41DBE"/>
    <w:rsid w:val="00B81DE6"/>
    <w:rsid w:val="00BD27E9"/>
    <w:rsid w:val="00BE7C5C"/>
    <w:rsid w:val="00C2258A"/>
    <w:rsid w:val="00C6047B"/>
    <w:rsid w:val="00CA3E28"/>
    <w:rsid w:val="00CC7CAA"/>
    <w:rsid w:val="00D3791F"/>
    <w:rsid w:val="00DA3D58"/>
    <w:rsid w:val="00DD0913"/>
    <w:rsid w:val="00DF323F"/>
    <w:rsid w:val="00E21FC8"/>
    <w:rsid w:val="00EF1B3B"/>
    <w:rsid w:val="00F074AF"/>
    <w:rsid w:val="00F247E9"/>
    <w:rsid w:val="00F47359"/>
    <w:rsid w:val="00F5460A"/>
    <w:rsid w:val="00F619B3"/>
    <w:rsid w:val="00F73CE2"/>
    <w:rsid w:val="00F76680"/>
    <w:rsid w:val="00F810A8"/>
    <w:rsid w:val="00F84994"/>
    <w:rsid w:val="00F92EFD"/>
    <w:rsid w:val="00F93A6F"/>
    <w:rsid w:val="00FB2E2A"/>
    <w:rsid w:val="00FD3F0B"/>
    <w:rsid w:val="00FE32A1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AC251"/>
  <w15:chartTrackingRefBased/>
  <w15:docId w15:val="{0BC7996E-BF10-48C6-84E8-A9B3B79A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color w:val="0000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Times New Roman" w:eastAsia="Times New Roman" w:hAnsi="Times New Roman" w:cs="Times New Roman" w:hint="default"/>
    </w:rPr>
  </w:style>
  <w:style w:type="character" w:customStyle="1" w:styleId="WW8Num33z2">
    <w:name w:val="WW8Num33z2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/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rFonts w:ascii="Arial" w:hAnsi="Arial" w:cs="Arial"/>
      <w:sz w:val="20"/>
    </w:rPr>
  </w:style>
  <w:style w:type="paragraph" w:styleId="Tekstpodstawowywcity">
    <w:name w:val="Body Text Indent"/>
    <w:basedOn w:val="Normalny"/>
    <w:pPr>
      <w:ind w:left="360"/>
    </w:pPr>
    <w:rPr>
      <w:rFonts w:ascii="Arial" w:hAnsi="Arial" w:cs="Arial"/>
      <w:sz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C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26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62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2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1862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 DOSTAWĘ KRUSZYWA</vt:lpstr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DOSTAWĘ KRUSZYWA</dc:title>
  <dc:subject/>
  <dc:creator>UG GLUSK</dc:creator>
  <cp:keywords/>
  <cp:lastModifiedBy>Grzegorz Krawiec</cp:lastModifiedBy>
  <cp:revision>5</cp:revision>
  <cp:lastPrinted>2021-01-21T09:05:00Z</cp:lastPrinted>
  <dcterms:created xsi:type="dcterms:W3CDTF">2026-05-13T09:27:00Z</dcterms:created>
  <dcterms:modified xsi:type="dcterms:W3CDTF">2026-05-13T10:00:00Z</dcterms:modified>
</cp:coreProperties>
</file>